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1C530" w14:textId="37D7FC0D" w:rsidR="00964E27" w:rsidRDefault="00284509">
      <w:r>
        <w:t xml:space="preserve">you will develop your introduction for your final submission of the analysis and report. This submission will </w:t>
      </w:r>
      <w:proofErr w:type="gramStart"/>
      <w:r>
        <w:t>be graded</w:t>
      </w:r>
      <w:proofErr w:type="gramEnd"/>
      <w:r>
        <w:t xml:space="preserve"> with the Final Project Rubric. Deliverables Milestone Deliverable Module Due Grading One Draft of Financial Principles Three Graded separately; Milestone One Rubric Two Draft of Federal and State Payment Systems Five Graded separately; Milestone Two Rubric Three Draft of Third-Party Payment Systems and Planning in Healthcare Seven Graded separately; Milestone Three Rubric Final Submission: Analysis and Report Nine Graded separately; Final Project Rubric Final Project Rubric Guidelines for Submission: Your payment system and reimbursement method analysis with report to management should be 10 to 12 pages in length and should be double-spaced in 12-point Times New Roman font with one-inch margins. All citations and references should </w:t>
      </w:r>
      <w:proofErr w:type="gramStart"/>
      <w:r>
        <w:t>be formatted</w:t>
      </w:r>
      <w:proofErr w:type="gramEnd"/>
      <w:r>
        <w:t xml:space="preserve"> according to current APA guidelines. Include at least five references. Critical Elements Exemplary (100%) Proficient (90%) Needs Improvement (70%) Not Evident (0%) Value Introduction Meets “Proficient” criteria and utilizes industry-specific language to establish expertise and clearly articulate purpose, scope, and subject Comprehensively introduces purpose, scope</w:t>
      </w:r>
    </w:p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7SwNDQxMjQ0NTQxM7JQ0lEKTi0uzszPAykwrAUALxqqbywAAAA="/>
  </w:docVars>
  <w:rsids>
    <w:rsidRoot w:val="001904B9"/>
    <w:rsid w:val="001260E2"/>
    <w:rsid w:val="001904B9"/>
    <w:rsid w:val="002601F4"/>
    <w:rsid w:val="00284509"/>
    <w:rsid w:val="0041318C"/>
    <w:rsid w:val="00964E27"/>
    <w:rsid w:val="00B51FF7"/>
    <w:rsid w:val="00C3034A"/>
    <w:rsid w:val="00E663BF"/>
    <w:rsid w:val="00F2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F62D0"/>
  <w15:chartTrackingRefBased/>
  <w15:docId w15:val="{34DF7785-EB5E-4C70-80AC-93EC275D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2021-10-28T10:55:00Z</dcterms:created>
  <dcterms:modified xsi:type="dcterms:W3CDTF">2021-10-28T10:55:00Z</dcterms:modified>
</cp:coreProperties>
</file>