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D5ED6" w14:textId="77777777" w:rsidR="009E23BB" w:rsidRDefault="009E23BB" w:rsidP="000E3A67">
      <w:r>
        <w:t xml:space="preserve">communicate strategic planning information to clinical vs. non-clinical staff? To administrative staff? Be sure to provide support for your recommendations. e) Financial and Reimbursement Strategies: Considering cash flow and days in accounts receivable of hospital and health systems, recommend reimbursement strategies that would be appropriate for low- and high-performing health systems. Provide evidence to support your conclusion. Milestones Milestone One: Draft of Financial Principles </w:t>
      </w:r>
      <w:proofErr w:type="gramStart"/>
      <w:r>
        <w:t>In</w:t>
      </w:r>
      <w:proofErr w:type="gramEnd"/>
      <w:r>
        <w:t xml:space="preserve"> Module Three, you will submit a 2–3-page draft of the Financial Principles and Reimbursement portion of your research and analysis. This milestone will </w:t>
      </w:r>
      <w:proofErr w:type="gramStart"/>
      <w:r>
        <w:t>be graded</w:t>
      </w:r>
      <w:proofErr w:type="gramEnd"/>
      <w:r>
        <w:t xml:space="preserve"> with the Milestone One Rubric. Milestone Two:</w:t>
      </w:r>
    </w:p>
    <w:p w14:paraId="1FF45D57" w14:textId="7CAD89D3" w:rsidR="009E23BB" w:rsidRDefault="009E23BB" w:rsidP="000E3A67">
      <w:r>
        <w:t xml:space="preserve"> Draft of Federal and State Payment Systems </w:t>
      </w:r>
      <w:proofErr w:type="gramStart"/>
      <w:r>
        <w:t>In</w:t>
      </w:r>
      <w:proofErr w:type="gramEnd"/>
      <w:r>
        <w:t xml:space="preserve"> Module Five, you will submit a 2–3-page draft of the Federal and State Payment Systems portion of your research and analysis. This milestone will </w:t>
      </w:r>
      <w:proofErr w:type="gramStart"/>
      <w:r>
        <w:t>be graded</w:t>
      </w:r>
      <w:proofErr w:type="gramEnd"/>
      <w:r>
        <w:t xml:space="preserve"> with the Milestone Two Rubric. Milestone Three: Draft of Third-Party Payment Systems and Planning in Healthcare </w:t>
      </w:r>
      <w:proofErr w:type="gramStart"/>
      <w:r>
        <w:t>In</w:t>
      </w:r>
      <w:proofErr w:type="gramEnd"/>
      <w:r>
        <w:t xml:space="preserve"> Module Seven, you will submit a 2–3-page draft of the Third-Party Payment Systems and the Operational and Strategic Planning in Healthcare portions of your research and analysis. Submit both sections together as a single document. This milestone will </w:t>
      </w:r>
      <w:proofErr w:type="gramStart"/>
      <w:r>
        <w:t>be graded</w:t>
      </w:r>
      <w:proofErr w:type="gramEnd"/>
      <w:r>
        <w:t xml:space="preserve"> with the Milestone Three Rubric. Final Submission: Analysis and Report </w:t>
      </w:r>
      <w:proofErr w:type="gramStart"/>
      <w:r>
        <w:t>In</w:t>
      </w:r>
      <w:proofErr w:type="gramEnd"/>
      <w:r>
        <w:t xml:space="preserve"> Module Nine, you will submit your analysis and report in its final form addressing all critical elements in this document. In addition to applying the feedback you have received on each section throughout the term, you will develop your introduction for your final submission of the analysis and report. This submission will </w:t>
      </w:r>
      <w:proofErr w:type="gramStart"/>
      <w:r>
        <w:t>be graded</w:t>
      </w:r>
      <w:proofErr w:type="gramEnd"/>
      <w:r>
        <w:t xml:space="preserve"> with the Final Project Rubric. </w:t>
      </w:r>
    </w:p>
    <w:p w14:paraId="5E4E5BCA" w14:textId="24C11FF9" w:rsidR="00964E27" w:rsidRPr="000E3A67" w:rsidRDefault="009E23BB" w:rsidP="000E3A67">
      <w:r>
        <w:t xml:space="preserve">Deliverables Milestone Deliverable Module Due Grading One Draft of Financial Principles Three Graded separately; Milestone One Rubric Two Draft of Federal and State Payment Systems Five Graded separately; Milestone Two Rubric Three Draft of Third-Party Payment Systems and Planning in Healthcare Seven Graded separately; Milestone Three Rubric Final Submission: Analysis and Report Nine Graded separately; Final Project Rubric Final Project Rubric Guidelines for Submission: Your payment system and reimbursement method analysis with report to management should be 10 to 12 pages in length and should be double-spaced in 12-point Times New Roman font with one-inch margins. All citations and references should </w:t>
      </w:r>
      <w:proofErr w:type="gramStart"/>
      <w:r>
        <w:t>be formatted</w:t>
      </w:r>
      <w:proofErr w:type="gramEnd"/>
      <w:r>
        <w:t xml:space="preserve"> according to current APA guidelines. Include at least five references. Critical Elements Exemplary (100%) Proficient (90%) Needs Improvement (70%) Not Evident (0%) Value Introduction Meets “Proficient” criteria and utilizes industry-specific language to establish expertise</w:t>
      </w:r>
    </w:p>
    <w:sectPr w:rsidR="00964E27" w:rsidRPr="000E3A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2NjI1tDA0MzWysDRU0lEKTi0uzszPAykwrAUAEDbWpCwAAAA="/>
  </w:docVars>
  <w:rsids>
    <w:rsidRoot w:val="00FA65FA"/>
    <w:rsid w:val="000000D9"/>
    <w:rsid w:val="00034AE7"/>
    <w:rsid w:val="00056D0A"/>
    <w:rsid w:val="000D0F0A"/>
    <w:rsid w:val="000E3A67"/>
    <w:rsid w:val="00101F3B"/>
    <w:rsid w:val="00132CFF"/>
    <w:rsid w:val="001528FC"/>
    <w:rsid w:val="00197805"/>
    <w:rsid w:val="001F5A6B"/>
    <w:rsid w:val="00210422"/>
    <w:rsid w:val="00213F2E"/>
    <w:rsid w:val="0028387E"/>
    <w:rsid w:val="002B3D0A"/>
    <w:rsid w:val="002F76EE"/>
    <w:rsid w:val="00311690"/>
    <w:rsid w:val="003364C9"/>
    <w:rsid w:val="00351285"/>
    <w:rsid w:val="00385AB2"/>
    <w:rsid w:val="003928F7"/>
    <w:rsid w:val="003B7A89"/>
    <w:rsid w:val="003D6CC1"/>
    <w:rsid w:val="00415B05"/>
    <w:rsid w:val="004323D4"/>
    <w:rsid w:val="00460209"/>
    <w:rsid w:val="00461CEA"/>
    <w:rsid w:val="004D3EDB"/>
    <w:rsid w:val="004F7BCC"/>
    <w:rsid w:val="0051339D"/>
    <w:rsid w:val="005B0D8B"/>
    <w:rsid w:val="005B1A68"/>
    <w:rsid w:val="005B3A93"/>
    <w:rsid w:val="006842D1"/>
    <w:rsid w:val="00685A96"/>
    <w:rsid w:val="006C0EB6"/>
    <w:rsid w:val="006C37A0"/>
    <w:rsid w:val="006D4E25"/>
    <w:rsid w:val="0072612E"/>
    <w:rsid w:val="00746E28"/>
    <w:rsid w:val="007922E9"/>
    <w:rsid w:val="007947E7"/>
    <w:rsid w:val="0088003B"/>
    <w:rsid w:val="008B179A"/>
    <w:rsid w:val="009154CA"/>
    <w:rsid w:val="00964E27"/>
    <w:rsid w:val="00966193"/>
    <w:rsid w:val="009A3CF1"/>
    <w:rsid w:val="009A5D0C"/>
    <w:rsid w:val="009A76A0"/>
    <w:rsid w:val="009E23BB"/>
    <w:rsid w:val="00A163CE"/>
    <w:rsid w:val="00A22F42"/>
    <w:rsid w:val="00A36E40"/>
    <w:rsid w:val="00A86EF7"/>
    <w:rsid w:val="00AC4A34"/>
    <w:rsid w:val="00AF05B9"/>
    <w:rsid w:val="00B66EA1"/>
    <w:rsid w:val="00B8789A"/>
    <w:rsid w:val="00BB37D8"/>
    <w:rsid w:val="00BC0959"/>
    <w:rsid w:val="00C149AE"/>
    <w:rsid w:val="00CD7470"/>
    <w:rsid w:val="00CE7A09"/>
    <w:rsid w:val="00D025CD"/>
    <w:rsid w:val="00D209FC"/>
    <w:rsid w:val="00D803F9"/>
    <w:rsid w:val="00D92DBA"/>
    <w:rsid w:val="00DA06C3"/>
    <w:rsid w:val="00E14676"/>
    <w:rsid w:val="00E94B0D"/>
    <w:rsid w:val="00EE6ACA"/>
    <w:rsid w:val="00F03D16"/>
    <w:rsid w:val="00F36E4D"/>
    <w:rsid w:val="00F56CC7"/>
    <w:rsid w:val="00F75AE6"/>
    <w:rsid w:val="00FA6592"/>
    <w:rsid w:val="00FA65FA"/>
    <w:rsid w:val="00FA7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D2406"/>
  <w15:chartTrackingRefBased/>
  <w15:docId w15:val="{E78E189D-5C7C-4FFB-8181-339FEE920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0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2021-11-02T16:44:00Z</dcterms:created>
  <dcterms:modified xsi:type="dcterms:W3CDTF">2021-11-02T16:44:00Z</dcterms:modified>
</cp:coreProperties>
</file>