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7FA4" w14:textId="77777777" w:rsidR="006B7D26" w:rsidRPr="006D6247" w:rsidRDefault="006B7D26" w:rsidP="006B7D2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414141"/>
          <w:spacing w:val="2"/>
          <w:sz w:val="20"/>
          <w:szCs w:val="20"/>
        </w:rPr>
        <w:t xml:space="preserve">Consider students in the grade level that is the focus of your field of study. Select a specific disability category (intellectual disability, specific learning disability, emotional behavior disorders, autism spectrum disorder, traumatic brain injury, or orthopedic impairment). Create a </w:t>
      </w:r>
      <w:proofErr w:type="gramStart"/>
      <w:r w:rsidRPr="006D6247">
        <w:rPr>
          <w:rFonts w:ascii="Open Sans" w:eastAsia="Times New Roman" w:hAnsi="Open Sans" w:cs="Open Sans"/>
          <w:color w:val="414141"/>
          <w:spacing w:val="2"/>
          <w:sz w:val="20"/>
          <w:szCs w:val="20"/>
        </w:rPr>
        <w:t>250-500 word</w:t>
      </w:r>
      <w:proofErr w:type="gramEnd"/>
      <w:r w:rsidRPr="006D6247">
        <w:rPr>
          <w:rFonts w:ascii="Open Sans" w:eastAsia="Times New Roman" w:hAnsi="Open Sans" w:cs="Open Sans"/>
          <w:color w:val="414141"/>
          <w:spacing w:val="2"/>
          <w:sz w:val="20"/>
          <w:szCs w:val="20"/>
        </w:rPr>
        <w:t xml:space="preserve"> digital brochure that could be given to families and provide information about services and supports for individuals with disabilities.</w:t>
      </w:r>
    </w:p>
    <w:p w14:paraId="783FFD5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7AwMbYwNjI2MTZS0lEKTi0uzszPAykwrAUAx0HvJywAAAA="/>
  </w:docVars>
  <w:rsids>
    <w:rsidRoot w:val="000C7BFD"/>
    <w:rsid w:val="000C7BFD"/>
    <w:rsid w:val="0029604C"/>
    <w:rsid w:val="006A0B3B"/>
    <w:rsid w:val="006B7D26"/>
    <w:rsid w:val="00964E27"/>
    <w:rsid w:val="00A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4246"/>
  <w15:chartTrackingRefBased/>
  <w15:docId w15:val="{7B000DD6-8F5F-42DB-9CC0-44F0743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4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2021-11-09T19:53:00Z</dcterms:created>
  <dcterms:modified xsi:type="dcterms:W3CDTF">2021-11-09T19:53:00Z</dcterms:modified>
</cp:coreProperties>
</file>