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D08C" w14:textId="77777777" w:rsidR="004B2ACE" w:rsidRPr="006D6247" w:rsidRDefault="004B2ACE" w:rsidP="004B2AC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 xml:space="preserve">You </w:t>
      </w:r>
      <w:proofErr w:type="gramStart"/>
      <w:r w:rsidRPr="006D6247">
        <w:rPr>
          <w:rFonts w:eastAsia="Times New Roman"/>
          <w:color w:val="414141"/>
          <w:spacing w:val="2"/>
        </w:rPr>
        <w:t>are required</w:t>
      </w:r>
      <w:proofErr w:type="gramEnd"/>
      <w:r w:rsidRPr="006D6247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6D6247">
        <w:rPr>
          <w:rFonts w:eastAsia="Times New Roman"/>
          <w:color w:val="414141"/>
          <w:spacing w:val="2"/>
        </w:rPr>
        <w:t>LopesWrite</w:t>
      </w:r>
      <w:proofErr w:type="spellEnd"/>
      <w:r w:rsidRPr="006D6247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6D6247">
        <w:rPr>
          <w:rFonts w:eastAsia="Times New Roman"/>
          <w:color w:val="414141"/>
          <w:spacing w:val="2"/>
        </w:rPr>
        <w:t>LopesWrite</w:t>
      </w:r>
      <w:proofErr w:type="spellEnd"/>
      <w:r w:rsidRPr="006D6247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6D6247">
        <w:rPr>
          <w:rFonts w:eastAsia="Times New Roman"/>
          <w:color w:val="414141"/>
          <w:spacing w:val="2"/>
        </w:rPr>
        <w:t>is located in</w:t>
      </w:r>
      <w:proofErr w:type="gramEnd"/>
      <w:r w:rsidRPr="006D6247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7DA57255" w14:textId="77777777" w:rsidR="004B2ACE" w:rsidRPr="006D6247" w:rsidRDefault="004B2ACE" w:rsidP="004B2ACE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 xml:space="preserve">Identify strategies that can </w:t>
      </w:r>
      <w:proofErr w:type="gramStart"/>
      <w:r w:rsidRPr="006D6247">
        <w:rPr>
          <w:rFonts w:eastAsia="Times New Roman"/>
          <w:color w:val="212121"/>
          <w:spacing w:val="2"/>
        </w:rPr>
        <w:t>be used</w:t>
      </w:r>
      <w:proofErr w:type="gramEnd"/>
      <w:r w:rsidRPr="006D6247">
        <w:rPr>
          <w:rFonts w:eastAsia="Times New Roman"/>
          <w:color w:val="212121"/>
          <w:spacing w:val="2"/>
        </w:rPr>
        <w:t xml:space="preserve"> to address the educational implications of characteristics of various disabilities. [CEC 1.2, 5.1, ICSI.</w:t>
      </w:r>
      <w:proofErr w:type="gramStart"/>
      <w:r w:rsidRPr="006D6247">
        <w:rPr>
          <w:rFonts w:eastAsia="Times New Roman"/>
          <w:color w:val="212121"/>
          <w:spacing w:val="2"/>
        </w:rPr>
        <w:t>1.K2</w:t>
      </w:r>
      <w:proofErr w:type="gramEnd"/>
      <w:r w:rsidRPr="006D6247">
        <w:rPr>
          <w:rFonts w:eastAsia="Times New Roman"/>
          <w:color w:val="212121"/>
          <w:spacing w:val="2"/>
        </w:rPr>
        <w:t xml:space="preserve">, ICSI 1 K3, ICSI.5.K2, ICSI.5.S15, IGC.5.S23; KPS 4A.3; </w:t>
      </w:r>
      <w:proofErr w:type="spellStart"/>
      <w:r w:rsidRPr="006D6247">
        <w:rPr>
          <w:rFonts w:eastAsia="Times New Roman"/>
          <w:color w:val="212121"/>
          <w:spacing w:val="2"/>
        </w:rPr>
        <w:t>InTASC</w:t>
      </w:r>
      <w:proofErr w:type="spellEnd"/>
      <w:r w:rsidRPr="006D6247">
        <w:rPr>
          <w:rFonts w:eastAsia="Times New Roman"/>
          <w:color w:val="212121"/>
          <w:spacing w:val="2"/>
        </w:rPr>
        <w:t xml:space="preserve"> 1(e), 2(a), 2(b), 2(g), 2(h)]</w:t>
      </w:r>
    </w:p>
    <w:p w14:paraId="4F20213C" w14:textId="77777777" w:rsidR="004B2ACE" w:rsidRPr="006D6247" w:rsidRDefault="004B2ACE" w:rsidP="004B2ACE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Use understanding of development and individual differences to respond to the needs of individuals with disabilities. [CEC 1.2, ICSI.</w:t>
      </w:r>
      <w:proofErr w:type="gramStart"/>
      <w:r w:rsidRPr="006D6247">
        <w:rPr>
          <w:rFonts w:eastAsia="Times New Roman"/>
          <w:color w:val="212121"/>
          <w:spacing w:val="2"/>
        </w:rPr>
        <w:t>1.K2</w:t>
      </w:r>
      <w:proofErr w:type="gramEnd"/>
      <w:r w:rsidRPr="006D6247">
        <w:rPr>
          <w:rFonts w:eastAsia="Times New Roman"/>
          <w:color w:val="212121"/>
          <w:spacing w:val="2"/>
        </w:rPr>
        <w:t xml:space="preserve">, ICSI.1.K3, ICSI.1.K8, IGC.1.K4, IGC.1.K12, IGC.1.S1; KPS 1.4, 1.8; </w:t>
      </w:r>
      <w:proofErr w:type="spellStart"/>
      <w:r w:rsidRPr="006D6247">
        <w:rPr>
          <w:rFonts w:eastAsia="Times New Roman"/>
          <w:color w:val="212121"/>
          <w:spacing w:val="2"/>
        </w:rPr>
        <w:t>InTASC</w:t>
      </w:r>
      <w:proofErr w:type="spellEnd"/>
      <w:r w:rsidRPr="006D6247">
        <w:rPr>
          <w:rFonts w:eastAsia="Times New Roman"/>
          <w:color w:val="212121"/>
          <w:spacing w:val="2"/>
        </w:rPr>
        <w:t xml:space="preserve"> 1(a), 1(b), 1(d), 1€, 1(f), 1(h), 1(j), 2(a), 2(b), 2(g), 2(h), 2(l)]</w:t>
      </w:r>
    </w:p>
    <w:p w14:paraId="1EA7EC77" w14:textId="77777777" w:rsidR="004B2ACE" w:rsidRPr="006D6247" w:rsidRDefault="004B2ACE" w:rsidP="004B2ACE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Use technological tools to work collaboratively with families to establish mutual expectations and ongoing communication to support child development and achievement</w:t>
      </w:r>
    </w:p>
    <w:p w14:paraId="2B2759C3" w14:textId="77777777" w:rsidR="004B2ACE" w:rsidRPr="006D6247" w:rsidRDefault="004B2ACE" w:rsidP="004B2ACE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>Explain how applying universal design principles in the educational setting respond to the needs of all students, including individuals with disabilities. [CEC 1.2, 2.1, ICSI.</w:t>
      </w:r>
      <w:proofErr w:type="gramStart"/>
      <w:r w:rsidRPr="006D6247">
        <w:rPr>
          <w:rFonts w:eastAsia="Times New Roman"/>
          <w:color w:val="212121"/>
          <w:spacing w:val="2"/>
        </w:rPr>
        <w:t>1.K</w:t>
      </w:r>
      <w:proofErr w:type="gramEnd"/>
      <w:r w:rsidRPr="006D6247">
        <w:rPr>
          <w:rFonts w:eastAsia="Times New Roman"/>
          <w:color w:val="212121"/>
          <w:spacing w:val="2"/>
        </w:rPr>
        <w:t xml:space="preserve">8, ICSI.2.K1, ICSI.2.S1, IGC.1.S1, IGC.2.K1, IGC.2.K2, </w:t>
      </w:r>
      <w:proofErr w:type="spellStart"/>
      <w:r w:rsidRPr="006D6247">
        <w:rPr>
          <w:rFonts w:eastAsia="Times New Roman"/>
          <w:color w:val="212121"/>
          <w:spacing w:val="2"/>
        </w:rPr>
        <w:t>InTAS</w:t>
      </w:r>
      <w:proofErr w:type="spellEnd"/>
      <w:r w:rsidRPr="006D6247">
        <w:rPr>
          <w:rFonts w:eastAsia="Times New Roman"/>
          <w:color w:val="212121"/>
          <w:spacing w:val="2"/>
        </w:rPr>
        <w:t>€(e), 2(g), 2(h)]</w:t>
      </w:r>
    </w:p>
    <w:p w14:paraId="1FAB6116" w14:textId="77777777" w:rsidR="004B2ACE" w:rsidRPr="006D6247" w:rsidRDefault="004B2ACE" w:rsidP="004B2ACE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 xml:space="preserve">Describe evidence-based instructional practices that can </w:t>
      </w:r>
      <w:proofErr w:type="gramStart"/>
      <w:r w:rsidRPr="006D6247">
        <w:rPr>
          <w:rFonts w:eastAsia="Times New Roman"/>
          <w:color w:val="212121"/>
          <w:spacing w:val="2"/>
        </w:rPr>
        <w:t>be used</w:t>
      </w:r>
      <w:proofErr w:type="gramEnd"/>
      <w:r w:rsidRPr="006D6247">
        <w:rPr>
          <w:rFonts w:eastAsia="Times New Roman"/>
          <w:color w:val="212121"/>
          <w:spacing w:val="2"/>
        </w:rPr>
        <w:t xml:space="preserve"> to promote the growth and development of students with and without disabilities. [CEC 1.2, 5.1, ICSI.</w:t>
      </w:r>
      <w:proofErr w:type="gramStart"/>
      <w:r w:rsidRPr="006D6247">
        <w:rPr>
          <w:rFonts w:eastAsia="Times New Roman"/>
          <w:color w:val="212121"/>
          <w:spacing w:val="2"/>
        </w:rPr>
        <w:t>1.K</w:t>
      </w:r>
      <w:proofErr w:type="gramEnd"/>
      <w:r w:rsidRPr="006D6247">
        <w:rPr>
          <w:rFonts w:eastAsia="Times New Roman"/>
          <w:color w:val="212121"/>
          <w:spacing w:val="2"/>
        </w:rPr>
        <w:t xml:space="preserve">8, ICSI.5.K2, ICSI.5.S15, IGC.1.S1, IGC.5.K3, IGC.5.S7, IGC.5.S23; KPS 4A.3; </w:t>
      </w:r>
      <w:proofErr w:type="spellStart"/>
      <w:r w:rsidRPr="006D6247">
        <w:rPr>
          <w:rFonts w:eastAsia="Times New Roman"/>
          <w:color w:val="212121"/>
          <w:spacing w:val="2"/>
        </w:rPr>
        <w:t>InTASC</w:t>
      </w:r>
      <w:proofErr w:type="spellEnd"/>
      <w:r w:rsidRPr="006D6247">
        <w:rPr>
          <w:rFonts w:eastAsia="Times New Roman"/>
          <w:color w:val="212121"/>
          <w:spacing w:val="2"/>
        </w:rPr>
        <w:t xml:space="preserve"> 1(b), 1€, 1(e), 3(k)</w:t>
      </w:r>
    </w:p>
    <w:p w14:paraId="0CB85B44" w14:textId="77777777" w:rsidR="004B2ACE" w:rsidRPr="006D6247" w:rsidRDefault="004B2ACE" w:rsidP="004B2ACE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6D6247">
        <w:rPr>
          <w:rFonts w:eastAsia="Times New Roman"/>
          <w:color w:val="212121"/>
          <w:spacing w:val="2"/>
        </w:rPr>
        <w:t xml:space="preserve">Reflect on how evidence-based strategies can </w:t>
      </w:r>
      <w:proofErr w:type="gramStart"/>
      <w:r w:rsidRPr="006D6247">
        <w:rPr>
          <w:rFonts w:eastAsia="Times New Roman"/>
          <w:color w:val="212121"/>
          <w:spacing w:val="2"/>
        </w:rPr>
        <w:t>be used</w:t>
      </w:r>
      <w:proofErr w:type="gramEnd"/>
      <w:r w:rsidRPr="006D6247">
        <w:rPr>
          <w:rFonts w:eastAsia="Times New Roman"/>
          <w:color w:val="212121"/>
          <w:spacing w:val="2"/>
        </w:rPr>
        <w:t xml:space="preserve"> to improve professional practice and students’ outcomes. [CEC 6.1, 6.2, ICSI.</w:t>
      </w:r>
      <w:proofErr w:type="gramStart"/>
      <w:r w:rsidRPr="006D6247">
        <w:rPr>
          <w:rFonts w:eastAsia="Times New Roman"/>
          <w:color w:val="212121"/>
          <w:spacing w:val="2"/>
        </w:rPr>
        <w:t>6.K</w:t>
      </w:r>
      <w:proofErr w:type="gramEnd"/>
      <w:r w:rsidRPr="006D6247">
        <w:rPr>
          <w:rFonts w:eastAsia="Times New Roman"/>
          <w:color w:val="212121"/>
          <w:spacing w:val="2"/>
        </w:rPr>
        <w:t xml:space="preserve">1, ICSI.6.S11, IGC.6.K8; </w:t>
      </w:r>
      <w:proofErr w:type="spellStart"/>
      <w:r w:rsidRPr="006D6247">
        <w:rPr>
          <w:rFonts w:eastAsia="Times New Roman"/>
          <w:color w:val="212121"/>
          <w:spacing w:val="2"/>
        </w:rPr>
        <w:t>InTASC</w:t>
      </w:r>
      <w:proofErr w:type="spellEnd"/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8233C"/>
    <w:multiLevelType w:val="multilevel"/>
    <w:tmpl w:val="B65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4B2ACE"/>
    <w:rsid w:val="00964E27"/>
    <w:rsid w:val="00E8565D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2021-11-09T23:19:00Z</dcterms:created>
  <dcterms:modified xsi:type="dcterms:W3CDTF">2021-11-09T23:19:00Z</dcterms:modified>
</cp:coreProperties>
</file>