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946B" w14:textId="77777777" w:rsidR="00825339" w:rsidRPr="00A47374" w:rsidRDefault="00825339" w:rsidP="00825339">
      <w:pPr>
        <w:rPr>
          <w:color w:val="414141"/>
          <w:spacing w:val="2"/>
          <w:shd w:val="clear" w:color="auto" w:fill="FFFFFF"/>
        </w:rPr>
      </w:pPr>
      <w:r w:rsidRPr="00A47374">
        <w:rPr>
          <w:color w:val="414141"/>
          <w:spacing w:val="2"/>
          <w:shd w:val="clear" w:color="auto" w:fill="FFFFFF"/>
        </w:rPr>
        <w:t>The Individuals with Disabilities Act (IDEA) requires IEP teams to consider the effect of a given disability on a child’s performance and identify each child’s unique strengths, preferences, interests, and needs to develop specially designed instruction. This is what makes special education different from providing general accommodations. Review the “Special Education” and the “Section 300.39 Special Education” topic Resources and describe the three major components that IDEA requires teams to include in the IEP to adequately address specially designed instruction. Explain why you think the law requires teams to explicitly describe specially designed instruction that is different from the instruction provided to all students. In replies to peers, support or refute the ideas presented using the topic Resources, your own research, and specific, real-world examples.</w:t>
      </w:r>
    </w:p>
    <w:p w14:paraId="1804E313" w14:textId="6551ACE3" w:rsidR="00460487" w:rsidRPr="006D6247" w:rsidRDefault="00460487" w:rsidP="00255DD3">
      <w:pPr>
        <w:spacing w:before="100" w:beforeAutospacing="1" w:after="100" w:afterAutospacing="1" w:line="360" w:lineRule="atLeast"/>
        <w:textAlignment w:val="baseline"/>
        <w:rPr>
          <w:rFonts w:eastAsia="Times New Roman"/>
          <w:color w:val="212121"/>
          <w:spacing w:val="2"/>
        </w:rPr>
      </w:pPr>
    </w:p>
    <w:p w14:paraId="19593D4A" w14:textId="30B82EB0"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0668"/>
    <w:multiLevelType w:val="multilevel"/>
    <w:tmpl w:val="F5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3C9A"/>
    <w:multiLevelType w:val="multilevel"/>
    <w:tmpl w:val="38B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F3068"/>
    <w:multiLevelType w:val="multilevel"/>
    <w:tmpl w:val="980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4393B"/>
    <w:multiLevelType w:val="multilevel"/>
    <w:tmpl w:val="ADD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46B36"/>
    <w:multiLevelType w:val="multilevel"/>
    <w:tmpl w:val="A4A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201E9B"/>
    <w:rsid w:val="00255DD3"/>
    <w:rsid w:val="003276F6"/>
    <w:rsid w:val="003E534C"/>
    <w:rsid w:val="003F62CC"/>
    <w:rsid w:val="00460487"/>
    <w:rsid w:val="004B2ACE"/>
    <w:rsid w:val="00614A80"/>
    <w:rsid w:val="00693306"/>
    <w:rsid w:val="0070524B"/>
    <w:rsid w:val="00825339"/>
    <w:rsid w:val="009148EF"/>
    <w:rsid w:val="0093396C"/>
    <w:rsid w:val="00964E27"/>
    <w:rsid w:val="009A396A"/>
    <w:rsid w:val="00A631FF"/>
    <w:rsid w:val="00B94BAB"/>
    <w:rsid w:val="00E8366A"/>
    <w:rsid w:val="00E8565D"/>
    <w:rsid w:val="00F32BD5"/>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2021-11-09T23:43:00Z</dcterms:created>
  <dcterms:modified xsi:type="dcterms:W3CDTF">2021-11-09T23:43:00Z</dcterms:modified>
</cp:coreProperties>
</file>