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8F49" w14:textId="011D6DEC" w:rsidR="005A1B6D" w:rsidRDefault="005A1B6D" w:rsidP="0006689F">
      <w:pPr>
        <w:rPr>
          <w:rFonts w:eastAsia="Times New Roman"/>
          <w:sz w:val="21"/>
          <w:szCs w:val="21"/>
        </w:rPr>
      </w:pPr>
    </w:p>
    <w:p w14:paraId="610EAB1C" w14:textId="41B540E7" w:rsidR="009C4530" w:rsidRDefault="009C4530" w:rsidP="0006689F">
      <w:r w:rsidRPr="00D81251">
        <w:rPr>
          <w:rFonts w:eastAsia="Times New Roman"/>
          <w:color w:val="626262"/>
        </w:rPr>
        <w:t xml:space="preserve">: 2. Communication. 3. Information Literacy. 4. Critical Thinking. 5. Scientific Literacy This project requires the ability to understand and apply scientific knowledge that you acquire both inside and outside the anatomy and physiology classroom you are expected to clearly understand the meaning of each topic before you construct your </w:t>
      </w:r>
      <w:proofErr w:type="gramStart"/>
      <w:r w:rsidRPr="00D81251">
        <w:rPr>
          <w:rFonts w:eastAsia="Times New Roman"/>
          <w:color w:val="626262"/>
        </w:rPr>
        <w:t>answers..</w:t>
      </w:r>
      <w:proofErr w:type="gramEnd"/>
      <w:r w:rsidRPr="00D81251">
        <w:rPr>
          <w:rFonts w:eastAsia="Times New Roman"/>
          <w:color w:val="626262"/>
        </w:rPr>
        <w:t xml:space="preserve"> </w:t>
      </w:r>
      <w:proofErr w:type="gramStart"/>
      <w:r w:rsidRPr="00D81251">
        <w:rPr>
          <w:rFonts w:eastAsia="Times New Roman"/>
          <w:color w:val="626262"/>
        </w:rPr>
        <w:t>Don’t</w:t>
      </w:r>
      <w:proofErr w:type="gramEnd"/>
      <w:r w:rsidRPr="00D81251">
        <w:rPr>
          <w:rFonts w:eastAsia="Times New Roman"/>
          <w:color w:val="626262"/>
        </w:rPr>
        <w:t xml:space="preserve"> forget to read and understand the rubric before you start. Refer to it often – it will help guide you through the process.1 Description of the pathology 2 Normal anatomy of major body system affected 3 Normal physiology of body system affected 4 Mechanism of pathophysiology 5 Prevention 6 Treatment Description of Pathology (10 points) CSLO 7 Student provides a comprehensive introductory section of the condition in 1-2 paragraphs. </w:t>
      </w:r>
      <w:proofErr w:type="gramStart"/>
      <w:r w:rsidRPr="00D81251">
        <w:rPr>
          <w:rFonts w:eastAsia="Times New Roman"/>
          <w:color w:val="626262"/>
        </w:rPr>
        <w:t>( Up</w:t>
      </w:r>
      <w:proofErr w:type="gramEnd"/>
      <w:r w:rsidRPr="00D81251">
        <w:rPr>
          <w:rFonts w:eastAsia="Times New Roman"/>
          <w:color w:val="626262"/>
        </w:rPr>
        <w:t xml:space="preserve"> TO 10 POINTS) Students provide a subpar introductory section of the condition in 1-2 paragraphs.( 7 points) Student provides an inadequate introductory section.( 3 points) Normal Anatomy of body system (15 points) Student provides a subpar section outlining possible prevention protocols or clearly indicates if none is available for the condition based on current scientific literature</w:t>
      </w:r>
      <w:bookmarkStart w:id="0" w:name="_GoBack"/>
      <w:bookmarkEnd w:id="0"/>
    </w:p>
    <w:sectPr w:rsidR="009C45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6689F"/>
    <w:rsid w:val="0024108B"/>
    <w:rsid w:val="003575CA"/>
    <w:rsid w:val="005A1B6D"/>
    <w:rsid w:val="005F463A"/>
    <w:rsid w:val="00654283"/>
    <w:rsid w:val="009C4530"/>
    <w:rsid w:val="009D2A9C"/>
    <w:rsid w:val="00A962DF"/>
    <w:rsid w:val="00B02BC9"/>
    <w:rsid w:val="00B0529A"/>
    <w:rsid w:val="00B54B07"/>
    <w:rsid w:val="00C2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89F"/>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2021-11-23T12:56:00Z</dcterms:created>
  <dcterms:modified xsi:type="dcterms:W3CDTF">2021-11-23T12:56:00Z</dcterms:modified>
</cp:coreProperties>
</file>