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C61F" w14:textId="77777777" w:rsidR="00154F91" w:rsidRDefault="00154F91" w:rsidP="00154F91">
      <w:pPr>
        <w:pStyle w:val="Heading3"/>
        <w:spacing w:before="0"/>
        <w:ind w:right="90"/>
        <w:rPr>
          <w:sz w:val="27"/>
          <w:szCs w:val="27"/>
        </w:rPr>
      </w:pPr>
      <w:r>
        <w:fldChar w:fldCharType="begin"/>
      </w:r>
      <w:r>
        <w:instrText xml:space="preserve"> HYPERLINK "https://learn.snhu.edu/d2l/le/874386/discussions/topics/1476643/View" </w:instrText>
      </w:r>
      <w:r>
        <w:fldChar w:fldCharType="separate"/>
      </w:r>
      <w:r>
        <w:rPr>
          <w:rStyle w:val="Hyperlink"/>
          <w:color w:val="006FBF"/>
          <w:sz w:val="30"/>
          <w:szCs w:val="30"/>
          <w:bdr w:val="none" w:sz="0" w:space="0" w:color="auto" w:frame="1"/>
        </w:rPr>
        <w:t>4-1 Small Group Discussion: Pay Structure Analysis</w:t>
      </w:r>
      <w:r>
        <w:fldChar w:fldCharType="end"/>
      </w:r>
    </w:p>
    <w:p w14:paraId="4ECA684E" w14:textId="77777777" w:rsidR="00154F91" w:rsidRDefault="00154F91" w:rsidP="00154F91">
      <w:pPr>
        <w:rPr>
          <w:b/>
          <w:bCs/>
        </w:rPr>
      </w:pPr>
      <w:r>
        <w:rPr>
          <w:b/>
          <w:bCs/>
        </w:rPr>
        <w:t>Contains unread posts</w:t>
      </w:r>
    </w:p>
    <w:p w14:paraId="46105865" w14:textId="77777777" w:rsidR="00154F91" w:rsidRDefault="00154F91" w:rsidP="00154F91">
      <w:pPr>
        <w:textAlignment w:val="center"/>
        <w:rPr>
          <w:b/>
          <w:bCs/>
        </w:rPr>
      </w:pPr>
      <w:r>
        <w:rPr>
          <w:b/>
          <w:bCs/>
          <w:noProof/>
        </w:rPr>
        <mc:AlternateContent>
          <mc:Choice Requires="wps">
            <w:drawing>
              <wp:inline distT="0" distB="0" distL="0" distR="0" wp14:anchorId="155D06CD" wp14:editId="2CDAA68A">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6809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7C1BEF48" w14:textId="77777777" w:rsidR="00154F91" w:rsidRDefault="00154F91" w:rsidP="00154F91">
      <w:pPr>
        <w:textAlignment w:val="center"/>
        <w:rPr>
          <w:b/>
          <w:bCs/>
        </w:rPr>
      </w:pPr>
      <w:r>
        <w:rPr>
          <w:b/>
          <w:bCs/>
        </w:rPr>
        <w:t> </w:t>
      </w:r>
      <w:r>
        <w:rPr>
          <w:rStyle w:val="d2l-textblock"/>
          <w:color w:val="6E7376"/>
          <w:bdr w:val="none" w:sz="0" w:space="0" w:color="auto" w:frame="1"/>
        </w:rPr>
        <w:t>Available on Saturday, October 30, 2021 11:59 PM EDT</w:t>
      </w:r>
    </w:p>
    <w:p w14:paraId="56B7A021" w14:textId="77777777" w:rsidR="00154F91" w:rsidRDefault="00154F91" w:rsidP="00154F91">
      <w:pPr>
        <w:textAlignment w:val="center"/>
        <w:rPr>
          <w:b/>
          <w:bCs/>
        </w:rPr>
      </w:pPr>
      <w:r>
        <w:rPr>
          <w:b/>
          <w:bCs/>
        </w:rPr>
        <w:t> </w:t>
      </w:r>
    </w:p>
    <w:p w14:paraId="5D86FF4F" w14:textId="77777777" w:rsidR="00154F91" w:rsidRDefault="00154F91" w:rsidP="00154F91">
      <w:pPr>
        <w:textAlignment w:val="center"/>
        <w:rPr>
          <w:b/>
          <w:bCs/>
        </w:rPr>
      </w:pPr>
      <w:r>
        <w:rPr>
          <w:b/>
          <w:bCs/>
          <w:noProof/>
        </w:rPr>
        <mc:AlternateContent>
          <mc:Choice Requires="wps">
            <w:drawing>
              <wp:inline distT="0" distB="0" distL="0" distR="0" wp14:anchorId="5B33BB39" wp14:editId="6AA2514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9274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414BB5E4" w14:textId="77777777" w:rsidR="00600FF5" w:rsidRPr="00903E22" w:rsidRDefault="00600FF5" w:rsidP="00600FF5">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How will you manage group and cooperative learning when it comes to meeting the diverse needs of students? How will you group your students so they do not feel inferior or superior and their self-esteem </w:t>
      </w:r>
      <w:proofErr w:type="gramStart"/>
      <w:r w:rsidRPr="00903E22">
        <w:rPr>
          <w:rFonts w:eastAsia="Times New Roman"/>
          <w:color w:val="414141"/>
          <w:spacing w:val="2"/>
        </w:rPr>
        <w:t>is taken</w:t>
      </w:r>
      <w:proofErr w:type="gramEnd"/>
      <w:r w:rsidRPr="00903E22">
        <w:rPr>
          <w:rFonts w:eastAsia="Times New Roman"/>
          <w:color w:val="414141"/>
          <w:spacing w:val="2"/>
        </w:rPr>
        <w:t xml:space="preserve"> into consideration? How do you ensure that learning is happening for everyone? </w:t>
      </w:r>
    </w:p>
    <w:p w14:paraId="108DBE1A" w14:textId="77777777" w:rsidR="00600FF5" w:rsidRPr="00A47374" w:rsidRDefault="00600FF5" w:rsidP="00600FF5"/>
    <w:p w14:paraId="28C2AFDB" w14:textId="77777777" w:rsidR="00600FF5" w:rsidRPr="00903E22" w:rsidRDefault="00600FF5" w:rsidP="00600FF5">
      <w:pPr>
        <w:spacing w:after="0" w:line="240" w:lineRule="auto"/>
        <w:rPr>
          <w:rFonts w:eastAsia="Times New Roman"/>
        </w:rPr>
      </w:pPr>
      <w:r w:rsidRPr="00903E22">
        <w:rPr>
          <w:rFonts w:eastAsia="Times New Roman"/>
          <w:spacing w:val="2"/>
          <w:bdr w:val="none" w:sz="0" w:space="0" w:color="auto" w:frame="1"/>
          <w:shd w:val="clear" w:color="auto" w:fill="FFFFFF"/>
        </w:rPr>
        <w:t>Assessment Description</w:t>
      </w:r>
    </w:p>
    <w:p w14:paraId="4FE1382E" w14:textId="77777777" w:rsidR="00600FF5" w:rsidRPr="00903E22" w:rsidRDefault="00600FF5" w:rsidP="00600FF5">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Allocate at least 2 hours in the field to support this field experience.</w:t>
      </w:r>
    </w:p>
    <w:p w14:paraId="3CD8C367" w14:textId="15DC58EA" w:rsidR="00964E27" w:rsidRPr="00B34444" w:rsidRDefault="00964E27" w:rsidP="00154F91">
      <w:pPr>
        <w:numPr>
          <w:ilvl w:val="0"/>
          <w:numId w:val="5"/>
        </w:numPr>
        <w:spacing w:after="0" w:line="240" w:lineRule="auto"/>
        <w:rPr>
          <w:b/>
          <w:bCs/>
        </w:rPr>
      </w:pPr>
    </w:p>
    <w:sectPr w:rsidR="00964E27" w:rsidRPr="00B3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0695E"/>
    <w:multiLevelType w:val="multilevel"/>
    <w:tmpl w:val="1D70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3124D"/>
    <w:multiLevelType w:val="multilevel"/>
    <w:tmpl w:val="6FB6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92D76"/>
    <w:multiLevelType w:val="multilevel"/>
    <w:tmpl w:val="6988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C549C"/>
    <w:multiLevelType w:val="multilevel"/>
    <w:tmpl w:val="601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136D5"/>
    <w:multiLevelType w:val="multilevel"/>
    <w:tmpl w:val="B5F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154F91"/>
    <w:rsid w:val="00286E08"/>
    <w:rsid w:val="00310C5C"/>
    <w:rsid w:val="003D14A9"/>
    <w:rsid w:val="00495C92"/>
    <w:rsid w:val="00600FF5"/>
    <w:rsid w:val="00646B6F"/>
    <w:rsid w:val="006E7D15"/>
    <w:rsid w:val="008C5521"/>
    <w:rsid w:val="00964E27"/>
    <w:rsid w:val="00A0533B"/>
    <w:rsid w:val="00AE488F"/>
    <w:rsid w:val="00B3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91"/>
  </w:style>
  <w:style w:type="paragraph" w:styleId="Heading2">
    <w:name w:val="heading 2"/>
    <w:basedOn w:val="Normal"/>
    <w:next w:val="Normal"/>
    <w:link w:val="Heading2Char"/>
    <w:uiPriority w:val="9"/>
    <w:semiHidden/>
    <w:unhideWhenUsed/>
    <w:qFormat/>
    <w:rsid w:val="008C5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6E0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D14A9"/>
    <w:rPr>
      <w:color w:val="0000FF"/>
      <w:u w:val="single"/>
    </w:rPr>
  </w:style>
  <w:style w:type="character" w:customStyle="1" w:styleId="Heading3Char">
    <w:name w:val="Heading 3 Char"/>
    <w:basedOn w:val="DefaultParagraphFont"/>
    <w:link w:val="Heading3"/>
    <w:uiPriority w:val="9"/>
    <w:semiHidden/>
    <w:rsid w:val="00286E08"/>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10C5C"/>
    <w:rPr>
      <w:b/>
      <w:bCs/>
    </w:rPr>
  </w:style>
  <w:style w:type="character" w:customStyle="1" w:styleId="d2l-textblock">
    <w:name w:val="d2l-textblock"/>
    <w:basedOn w:val="DefaultParagraphFont"/>
    <w:rsid w:val="00310C5C"/>
  </w:style>
  <w:style w:type="character" w:customStyle="1" w:styleId="Heading2Char">
    <w:name w:val="Heading 2 Char"/>
    <w:basedOn w:val="DefaultParagraphFont"/>
    <w:link w:val="Heading2"/>
    <w:uiPriority w:val="9"/>
    <w:semiHidden/>
    <w:rsid w:val="008C55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2021-11-13T21:24:00Z</dcterms:created>
  <dcterms:modified xsi:type="dcterms:W3CDTF">2021-11-13T21:24:00Z</dcterms:modified>
</cp:coreProperties>
</file>