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AAC8" w14:textId="77777777" w:rsidR="00B51F1A" w:rsidRDefault="00B51F1A" w:rsidP="00B51F1A">
      <w:r>
        <w:t>. Guidelines for Submission: Upload your chart as an XLS file (Excel or Google Spreadsheet or equivalent). 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 Analyzes and determines policies and/or processes that need improvements but is inaccurate and/or lacking details 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 10 Total 100%.</w:t>
      </w:r>
    </w:p>
    <w:p w14:paraId="4D72C9C6" w14:textId="396FE883"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461886"/>
    <w:rsid w:val="004A2862"/>
    <w:rsid w:val="00964E27"/>
    <w:rsid w:val="00B51F1A"/>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2021-10-28T09:08:00Z</dcterms:created>
  <dcterms:modified xsi:type="dcterms:W3CDTF">2021-10-28T09:08:00Z</dcterms:modified>
</cp:coreProperties>
</file>