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07BB" w14:textId="77777777" w:rsidR="004B207F" w:rsidRDefault="004B207F" w:rsidP="004B207F">
      <w:r>
        <w:t xml:space="preserve">planning conclusions to various audiences or response has gaps in detail or relevant support Does not recommend tools or strategies for communicating strategic planning conclusions to various audiences 6.26 Planning: Financial and Reimbursement Strategies Meets “Proficient” criteria and recommended strategies are exceptionally relevant and </w:t>
      </w:r>
      <w:proofErr w:type="spellStart"/>
      <w:r>
        <w:t>wellsuited</w:t>
      </w:r>
      <w:proofErr w:type="spellEnd"/>
      <w:r>
        <w:t xml:space="preserve"> for the intended purpose Recommends appropriate reimbursement strategies for low- and high-performing health systems, considering cash flow and days in accounts receivable, supporting conclusion with evidence Recommends strategies for low- and high-performing health systems, but recommendations are not appropriate for the intended purpose or do not consider cash flow and days in accounts receivable, or response has gaps in detail or relevant support Does not recommend reimbursement strategies for low- and high-performing health systems 3.76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14416B13" w14:textId="77777777" w:rsidR="004B207F" w:rsidRDefault="004B207F" w:rsidP="004B207F">
      <w:r>
        <w:br w:type="page"/>
      </w:r>
    </w:p>
    <w:p w14:paraId="46790D1A" w14:textId="7CC227C1"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F4D6D"/>
    <w:rsid w:val="00270496"/>
    <w:rsid w:val="00291C84"/>
    <w:rsid w:val="0030218E"/>
    <w:rsid w:val="00315A28"/>
    <w:rsid w:val="00396D50"/>
    <w:rsid w:val="003D0499"/>
    <w:rsid w:val="003D76E3"/>
    <w:rsid w:val="003F2E83"/>
    <w:rsid w:val="004232AB"/>
    <w:rsid w:val="00425BE8"/>
    <w:rsid w:val="00497A20"/>
    <w:rsid w:val="004A26C3"/>
    <w:rsid w:val="004B207F"/>
    <w:rsid w:val="004F5A2A"/>
    <w:rsid w:val="00624243"/>
    <w:rsid w:val="0063120E"/>
    <w:rsid w:val="006E5057"/>
    <w:rsid w:val="00704A50"/>
    <w:rsid w:val="00705717"/>
    <w:rsid w:val="00727AC3"/>
    <w:rsid w:val="00742684"/>
    <w:rsid w:val="00794C00"/>
    <w:rsid w:val="007C04A4"/>
    <w:rsid w:val="00805CB3"/>
    <w:rsid w:val="00833ACF"/>
    <w:rsid w:val="00850F5F"/>
    <w:rsid w:val="00964E27"/>
    <w:rsid w:val="009C53C0"/>
    <w:rsid w:val="009E1055"/>
    <w:rsid w:val="00A43A50"/>
    <w:rsid w:val="00A70795"/>
    <w:rsid w:val="00A90E99"/>
    <w:rsid w:val="00B453A9"/>
    <w:rsid w:val="00BD1225"/>
    <w:rsid w:val="00C03939"/>
    <w:rsid w:val="00C5714B"/>
    <w:rsid w:val="00CA387B"/>
    <w:rsid w:val="00D42872"/>
    <w:rsid w:val="00D85F50"/>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2021-11-19T06:20:00Z</dcterms:created>
  <dcterms:modified xsi:type="dcterms:W3CDTF">2021-11-19T06:20:00Z</dcterms:modified>
</cp:coreProperties>
</file>