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06B9" w14:textId="3ED677BA" w:rsidR="00C55C46" w:rsidRDefault="00AA359D" w:rsidP="00BB7954">
      <w:r w:rsidRPr="00232ECA">
        <w:rPr>
          <w:rFonts w:ascii="Roboto" w:eastAsia="Times New Roman" w:hAnsi="Roboto"/>
          <w:color w:val="626262"/>
          <w:sz w:val="21"/>
          <w:szCs w:val="21"/>
        </w:rPr>
        <w:t xml:space="preserve">According to some historians, effective military leaders exercise presence on the battlefield. For example, Field Marshal Rommel was often at the front. General Patton was always visiting his forces closest to the fight. It can </w:t>
      </w:r>
      <w:proofErr w:type="gramStart"/>
      <w:r w:rsidRPr="00232ECA">
        <w:rPr>
          <w:rFonts w:ascii="Roboto" w:eastAsia="Times New Roman" w:hAnsi="Roboto"/>
          <w:color w:val="626262"/>
          <w:sz w:val="21"/>
          <w:szCs w:val="21"/>
        </w:rPr>
        <w:t>be argued</w:t>
      </w:r>
      <w:proofErr w:type="gramEnd"/>
      <w:r w:rsidRPr="00232ECA">
        <w:rPr>
          <w:rFonts w:ascii="Roboto" w:eastAsia="Times New Roman" w:hAnsi="Roboto"/>
          <w:color w:val="626262"/>
          <w:sz w:val="21"/>
          <w:szCs w:val="21"/>
        </w:rPr>
        <w:t xml:space="preserve">, the closer they were to the fight the more efficient they became. However, today’s leader may lead forces that are over thousands of miles away, and exercising presence, becomes increasingly difficult, if not impossible. While technology allows leaders instant communication throughout the force, it changes the definition of what it is to have leadership presence. The other virtue is expertise. Leaders </w:t>
      </w:r>
      <w:proofErr w:type="gramStart"/>
      <w:r w:rsidRPr="00232ECA">
        <w:rPr>
          <w:rFonts w:ascii="Roboto" w:eastAsia="Times New Roman" w:hAnsi="Roboto"/>
          <w:color w:val="626262"/>
          <w:sz w:val="21"/>
          <w:szCs w:val="21"/>
        </w:rPr>
        <w:t>are expected</w:t>
      </w:r>
      <w:proofErr w:type="gramEnd"/>
      <w:r w:rsidRPr="00232ECA">
        <w:rPr>
          <w:rFonts w:ascii="Roboto" w:eastAsia="Times New Roman" w:hAnsi="Roboto"/>
          <w:color w:val="626262"/>
          <w:sz w:val="21"/>
          <w:szCs w:val="21"/>
        </w:rPr>
        <w:t xml:space="preserve"> to be the experts on all warfighter functions. However</w:t>
      </w:r>
      <w:proofErr w:type="gramStart"/>
      <w:r w:rsidRPr="00232ECA">
        <w:rPr>
          <w:rFonts w:ascii="Roboto" w:eastAsia="Times New Roman" w:hAnsi="Roboto"/>
          <w:color w:val="626262"/>
          <w:sz w:val="21"/>
          <w:szCs w:val="21"/>
        </w:rPr>
        <w:t>, in reality, capable</w:t>
      </w:r>
      <w:proofErr w:type="gramEnd"/>
      <w:r w:rsidRPr="00232ECA">
        <w:rPr>
          <w:rFonts w:ascii="Roboto" w:eastAsia="Times New Roman" w:hAnsi="Roboto"/>
          <w:color w:val="626262"/>
          <w:sz w:val="21"/>
          <w:szCs w:val="21"/>
        </w:rPr>
        <w:t xml:space="preserve"> forces depend on a diverse force. Today’s military must be able to conduct joint operations. Leaders have to work with other nations’ military forces, civilian organizations, and other governmental agencies</w:t>
      </w:r>
    </w:p>
    <w:sectPr w:rsidR="00C5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24698"/>
    <w:rsid w:val="000D5FE2"/>
    <w:rsid w:val="002544B2"/>
    <w:rsid w:val="0029002D"/>
    <w:rsid w:val="00390661"/>
    <w:rsid w:val="00436344"/>
    <w:rsid w:val="006714DF"/>
    <w:rsid w:val="00730779"/>
    <w:rsid w:val="00732F1B"/>
    <w:rsid w:val="00857A87"/>
    <w:rsid w:val="008B5A39"/>
    <w:rsid w:val="00910AF8"/>
    <w:rsid w:val="00964E27"/>
    <w:rsid w:val="00A4785D"/>
    <w:rsid w:val="00AA359D"/>
    <w:rsid w:val="00AA7853"/>
    <w:rsid w:val="00B34631"/>
    <w:rsid w:val="00BB5881"/>
    <w:rsid w:val="00BB7954"/>
    <w:rsid w:val="00C55C46"/>
    <w:rsid w:val="00D64CC9"/>
    <w:rsid w:val="00D64D3C"/>
    <w:rsid w:val="00F8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54"/>
  </w:style>
  <w:style w:type="paragraph" w:styleId="Heading5">
    <w:name w:val="heading 5"/>
    <w:basedOn w:val="Normal"/>
    <w:link w:val="Heading5Char"/>
    <w:uiPriority w:val="9"/>
    <w:qFormat/>
    <w:rsid w:val="00BB7954"/>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631"/>
    <w:rPr>
      <w:color w:val="0000FF"/>
      <w:u w:val="single"/>
    </w:rPr>
  </w:style>
  <w:style w:type="character" w:customStyle="1" w:styleId="Heading5Char">
    <w:name w:val="Heading 5 Char"/>
    <w:basedOn w:val="DefaultParagraphFont"/>
    <w:link w:val="Heading5"/>
    <w:uiPriority w:val="9"/>
    <w:rsid w:val="00BB79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2021-11-28T06:27:00Z</dcterms:created>
  <dcterms:modified xsi:type="dcterms:W3CDTF">2021-11-28T06:27:00Z</dcterms:modified>
</cp:coreProperties>
</file>