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DF26" w14:textId="77777777" w:rsidR="002A24E1" w:rsidRPr="00903E22" w:rsidRDefault="002A24E1" w:rsidP="002A24E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7170B8AD" w14:textId="77777777" w:rsidR="002A24E1" w:rsidRPr="00A47374" w:rsidRDefault="002A24E1" w:rsidP="002A24E1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>Respond to the following scenario:</w:t>
      </w:r>
    </w:p>
    <w:p w14:paraId="0C69B911" w14:textId="77777777" w:rsidR="002A24E1" w:rsidRPr="00A47374" w:rsidRDefault="002A24E1" w:rsidP="002A24E1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>You discover that one of your students’ parents has passed away suddenly. This parent was an active member in the school and a volunteer in the classroom. Most of the students knew this parent.</w:t>
      </w:r>
    </w:p>
    <w:p w14:paraId="4EED6A29" w14:textId="77777777" w:rsidR="002A24E1" w:rsidRPr="00A47374" w:rsidRDefault="002A24E1" w:rsidP="002A24E1">
      <w:pPr>
        <w:pStyle w:val="NormalWeb"/>
        <w:shd w:val="clear" w:color="auto" w:fill="FFFFFF"/>
        <w:spacing w:line="360" w:lineRule="atLeast"/>
        <w:textAlignment w:val="baseline"/>
        <w:rPr>
          <w:color w:val="414141"/>
          <w:spacing w:val="2"/>
        </w:rPr>
      </w:pPr>
      <w:r w:rsidRPr="00A47374">
        <w:rPr>
          <w:color w:val="414141"/>
          <w:spacing w:val="2"/>
        </w:rPr>
        <w:t xml:space="preserve">How will you address this situation in your classroom? What resources are available to students who </w:t>
      </w:r>
      <w:proofErr w:type="gramStart"/>
      <w:r w:rsidRPr="00A47374">
        <w:rPr>
          <w:color w:val="414141"/>
          <w:spacing w:val="2"/>
        </w:rPr>
        <w:t>are affected</w:t>
      </w:r>
      <w:proofErr w:type="gramEnd"/>
      <w:r w:rsidRPr="00A47374">
        <w:rPr>
          <w:color w:val="414141"/>
          <w:spacing w:val="2"/>
        </w:rPr>
        <w:t xml:space="preserve"> by this traumatic event? </w:t>
      </w:r>
    </w:p>
    <w:p w14:paraId="5A6EDB22" w14:textId="5B5C8187" w:rsidR="00964E27" w:rsidRDefault="00964E27" w:rsidP="001C5586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16157A"/>
    <w:rsid w:val="001C5586"/>
    <w:rsid w:val="002A24E1"/>
    <w:rsid w:val="002F5505"/>
    <w:rsid w:val="0031599F"/>
    <w:rsid w:val="004B1BD9"/>
    <w:rsid w:val="00964E27"/>
    <w:rsid w:val="00D41ED0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E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2021-11-14T14:24:00Z</dcterms:created>
  <dcterms:modified xsi:type="dcterms:W3CDTF">2021-11-14T14:24:00Z</dcterms:modified>
</cp:coreProperties>
</file>