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7EB" w14:textId="77777777" w:rsidR="008266D0" w:rsidRPr="00A47374" w:rsidRDefault="008266D0" w:rsidP="008266D0">
      <w:pPr>
        <w:rPr>
          <w:color w:val="414141"/>
          <w:spacing w:val="2"/>
          <w:shd w:val="clear" w:color="auto" w:fill="FFFFFF"/>
        </w:rPr>
      </w:pPr>
    </w:p>
    <w:p w14:paraId="4524D73B" w14:textId="77777777" w:rsidR="00A26F0C" w:rsidRPr="00903E22" w:rsidRDefault="00A26F0C" w:rsidP="00A26F0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The presentation should address the following:</w:t>
      </w:r>
    </w:p>
    <w:p w14:paraId="3161D0B2" w14:textId="77777777" w:rsidR="00A26F0C" w:rsidRPr="00903E22" w:rsidRDefault="00A26F0C" w:rsidP="00A26F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Describe developmental milestones and explain why they are important.</w:t>
      </w:r>
    </w:p>
    <w:p w14:paraId="10900379" w14:textId="77777777" w:rsidR="00A26F0C" w:rsidRPr="00903E22" w:rsidRDefault="00A26F0C" w:rsidP="00A26F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For each disability category, describe typical cognitive, linguistic, physical, social, and emotional development and the atypical development of a student with the specified disability. Include examples of how the milestones may present differently for students with and without each disability.</w:t>
      </w:r>
    </w:p>
    <w:p w14:paraId="7FE20561" w14:textId="77777777" w:rsidR="00A26F0C" w:rsidRPr="00903E22" w:rsidRDefault="00A26F0C" w:rsidP="00A26F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 xml:space="preserve">For each disability category, explain at least one specially designed instructional strategy that could </w:t>
      </w:r>
      <w:proofErr w:type="gramStart"/>
      <w:r w:rsidRPr="00903E22">
        <w:rPr>
          <w:rFonts w:eastAsia="Times New Roman"/>
          <w:color w:val="212121"/>
          <w:spacing w:val="2"/>
        </w:rPr>
        <w:t>be used</w:t>
      </w:r>
      <w:proofErr w:type="gramEnd"/>
      <w:r w:rsidRPr="00903E22">
        <w:rPr>
          <w:rFonts w:eastAsia="Times New Roman"/>
          <w:color w:val="212121"/>
          <w:spacing w:val="2"/>
        </w:rPr>
        <w:t xml:space="preserve"> to enhance academic achievement.</w:t>
      </w:r>
    </w:p>
    <w:p w14:paraId="1CF564EF" w14:textId="77777777" w:rsidR="00A26F0C" w:rsidRPr="00903E22" w:rsidRDefault="00A26F0C" w:rsidP="00A26F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For each disability category, explain at least one environmental strategy (how you would change the classroom environment) to increase success in the classroom setting.</w:t>
      </w:r>
    </w:p>
    <w:p w14:paraId="0D2DE0B2" w14:textId="77777777" w:rsidR="00A26F0C" w:rsidRPr="00903E22" w:rsidRDefault="00A26F0C" w:rsidP="00A26F0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Title slide, reference slide, and speaker notes.</w:t>
      </w:r>
    </w:p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35E54"/>
    <w:multiLevelType w:val="multilevel"/>
    <w:tmpl w:val="1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71560"/>
    <w:multiLevelType w:val="multilevel"/>
    <w:tmpl w:val="672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147AB"/>
    <w:multiLevelType w:val="multilevel"/>
    <w:tmpl w:val="68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E7A93"/>
    <w:multiLevelType w:val="multilevel"/>
    <w:tmpl w:val="7B4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86A61"/>
    <w:multiLevelType w:val="multilevel"/>
    <w:tmpl w:val="C16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1A3AEC"/>
    <w:rsid w:val="00201E9B"/>
    <w:rsid w:val="00255DD3"/>
    <w:rsid w:val="003276F6"/>
    <w:rsid w:val="003E534C"/>
    <w:rsid w:val="003F62CC"/>
    <w:rsid w:val="00460487"/>
    <w:rsid w:val="004B2ACE"/>
    <w:rsid w:val="00614A80"/>
    <w:rsid w:val="00693306"/>
    <w:rsid w:val="0070524B"/>
    <w:rsid w:val="00825339"/>
    <w:rsid w:val="008266D0"/>
    <w:rsid w:val="009148EF"/>
    <w:rsid w:val="00916E4D"/>
    <w:rsid w:val="0093396C"/>
    <w:rsid w:val="00964E27"/>
    <w:rsid w:val="009A396A"/>
    <w:rsid w:val="00A26F0C"/>
    <w:rsid w:val="00A631FF"/>
    <w:rsid w:val="00B94BAB"/>
    <w:rsid w:val="00D714B7"/>
    <w:rsid w:val="00E14AC5"/>
    <w:rsid w:val="00E450F4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2021-11-09T23:51:00Z</dcterms:created>
  <dcterms:modified xsi:type="dcterms:W3CDTF">2021-11-09T23:51:00Z</dcterms:modified>
</cp:coreProperties>
</file>