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E877" w14:textId="77777777" w:rsidR="000B466C" w:rsidRPr="00903E22" w:rsidRDefault="000B466C" w:rsidP="000B466C">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w:t>
      </w:r>
    </w:p>
    <w:p w14:paraId="1F8F072E" w14:textId="77777777" w:rsidR="000B466C" w:rsidRPr="003A2C48" w:rsidRDefault="000B466C" w:rsidP="000B466C">
      <w:pPr>
        <w:numPr>
          <w:ilvl w:val="0"/>
          <w:numId w:val="5"/>
        </w:numPr>
        <w:shd w:val="clear" w:color="auto" w:fill="FFFFFF"/>
        <w:spacing w:before="100" w:beforeAutospacing="1" w:after="100" w:afterAutospacing="1" w:line="240" w:lineRule="auto"/>
        <w:rPr>
          <w:rFonts w:ascii="Lato" w:eastAsia="Times New Roman" w:hAnsi="Lato"/>
          <w:color w:val="494C4E"/>
          <w:spacing w:val="3"/>
          <w:sz w:val="29"/>
          <w:szCs w:val="29"/>
        </w:rPr>
      </w:pPr>
      <w:r w:rsidRPr="003A2C48">
        <w:rPr>
          <w:rFonts w:ascii="Lato" w:eastAsia="Times New Roman" w:hAnsi="Lato"/>
          <w:color w:val="494C4E"/>
          <w:spacing w:val="3"/>
          <w:sz w:val="29"/>
          <w:szCs w:val="29"/>
        </w:rPr>
        <w:t>Strategies: What are your strategies for the development of behavioral competencies within the leadership domain? Provide supportive examples and information from your research.</w:t>
      </w:r>
    </w:p>
    <w:p w14:paraId="4D13438E" w14:textId="77777777" w:rsidR="000B466C" w:rsidRDefault="000B466C" w:rsidP="000B466C">
      <w:pPr>
        <w:pStyle w:val="NormalWeb"/>
        <w:numPr>
          <w:ilvl w:val="0"/>
          <w:numId w:val="5"/>
        </w:numPr>
        <w:shd w:val="clear" w:color="auto" w:fill="FFFFFF"/>
        <w:spacing w:before="120" w:beforeAutospacing="0" w:after="240" w:afterAutospacing="0"/>
        <w:rPr>
          <w:rFonts w:ascii="Lato" w:hAnsi="Lato"/>
          <w:color w:val="494C4E"/>
          <w:spacing w:val="3"/>
          <w:sz w:val="29"/>
          <w:szCs w:val="29"/>
        </w:rPr>
      </w:pPr>
      <w:r>
        <w:rPr>
          <w:rFonts w:ascii="Lato" w:hAnsi="Lato"/>
          <w:color w:val="494C4E"/>
          <w:spacing w:val="3"/>
          <w:sz w:val="29"/>
          <w:szCs w:val="29"/>
        </w:rPr>
        <w:t xml:space="preserve">For this second milestone, you will analyze HR strategic initiatives of employee and labor relations that positively impact organizational effectiveness. The three critical </w:t>
      </w:r>
      <w:proofErr w:type="gramStart"/>
      <w:r>
        <w:rPr>
          <w:rFonts w:ascii="Lato" w:hAnsi="Lato"/>
          <w:color w:val="494C4E"/>
          <w:spacing w:val="3"/>
          <w:sz w:val="29"/>
          <w:szCs w:val="29"/>
        </w:rPr>
        <w:t>element</w:t>
      </w:r>
      <w:proofErr w:type="gramEnd"/>
      <w:r>
        <w:rPr>
          <w:rFonts w:ascii="Lato" w:hAnsi="Lato"/>
          <w:color w:val="494C4E"/>
          <w:spacing w:val="3"/>
          <w:sz w:val="29"/>
          <w:szCs w:val="29"/>
        </w:rPr>
        <w:t xml:space="preserve"> focus on employee discipline, performance management, and employee and labor relations.</w:t>
      </w:r>
    </w:p>
    <w:p w14:paraId="7713823D" w14:textId="77777777" w:rsidR="000B466C" w:rsidRDefault="000B466C" w:rsidP="000B466C">
      <w:pPr>
        <w:pStyle w:val="NormalWeb"/>
        <w:numPr>
          <w:ilvl w:val="0"/>
          <w:numId w:val="5"/>
        </w:numPr>
        <w:shd w:val="clear" w:color="auto" w:fill="FFFFFF"/>
        <w:spacing w:before="120" w:beforeAutospacing="0" w:after="240" w:afterAutospacing="0"/>
        <w:rPr>
          <w:rFonts w:ascii="Lato" w:hAnsi="Lato"/>
          <w:color w:val="494C4E"/>
          <w:spacing w:val="3"/>
          <w:sz w:val="29"/>
          <w:szCs w:val="29"/>
        </w:rPr>
      </w:pPr>
      <w:r>
        <w:rPr>
          <w:rFonts w:ascii="Lato" w:hAnsi="Lato"/>
          <w:color w:val="494C4E"/>
          <w:spacing w:val="3"/>
          <w:sz w:val="29"/>
          <w:szCs w:val="29"/>
        </w:rPr>
        <w:t>To complete this assignment</w:t>
      </w:r>
    </w:p>
    <w:tbl>
      <w:tblPr>
        <w:tblW w:w="10980" w:type="dxa"/>
        <w:shd w:val="clear" w:color="auto" w:fill="FFFFFF"/>
        <w:tblCellMar>
          <w:top w:w="15" w:type="dxa"/>
          <w:left w:w="15" w:type="dxa"/>
          <w:bottom w:w="15" w:type="dxa"/>
          <w:right w:w="15" w:type="dxa"/>
        </w:tblCellMar>
        <w:tblLook w:val="04A0" w:firstRow="1" w:lastRow="0" w:firstColumn="1" w:lastColumn="0" w:noHBand="0" w:noVBand="1"/>
      </w:tblPr>
      <w:tblGrid>
        <w:gridCol w:w="10944"/>
        <w:gridCol w:w="36"/>
      </w:tblGrid>
      <w:tr w:rsidR="000B466C" w:rsidRPr="003A2C48" w14:paraId="1C61C336" w14:textId="77777777" w:rsidTr="002162D0">
        <w:tc>
          <w:tcPr>
            <w:tcW w:w="0" w:type="auto"/>
            <w:gridSpan w:val="2"/>
            <w:shd w:val="clear" w:color="auto" w:fill="FFFFFF"/>
            <w:tcMar>
              <w:top w:w="15" w:type="dxa"/>
              <w:left w:w="15" w:type="dxa"/>
              <w:bottom w:w="150" w:type="dxa"/>
              <w:right w:w="15" w:type="dxa"/>
            </w:tcMar>
            <w:vAlign w:val="center"/>
            <w:hideMark/>
          </w:tcPr>
          <w:p w14:paraId="42784E54" w14:textId="77777777" w:rsidR="000B466C" w:rsidRPr="003A2C48" w:rsidRDefault="000B466C" w:rsidP="002162D0">
            <w:pPr>
              <w:spacing w:after="0" w:line="240" w:lineRule="auto"/>
              <w:rPr>
                <w:rFonts w:ascii="Lato" w:eastAsia="Times New Roman" w:hAnsi="Lato"/>
                <w:color w:val="494C4E"/>
                <w:spacing w:val="3"/>
                <w:sz w:val="29"/>
                <w:szCs w:val="29"/>
              </w:rPr>
            </w:pPr>
            <w:hyperlink r:id="rId5" w:history="1">
              <w:r w:rsidRPr="003A2C48">
                <w:rPr>
                  <w:rFonts w:ascii="Lato" w:eastAsia="Times New Roman" w:hAnsi="Lato"/>
                  <w:noProof/>
                  <w:color w:val="006FBF"/>
                  <w:spacing w:val="3"/>
                  <w:sz w:val="29"/>
                  <w:szCs w:val="29"/>
                </w:rPr>
                <mc:AlternateContent>
                  <mc:Choice Requires="wps">
                    <w:drawing>
                      <wp:inline distT="0" distB="0" distL="0" distR="0" wp14:anchorId="1B9EB9CB" wp14:editId="334A688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7045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3A2C48">
                <w:rPr>
                  <w:rFonts w:ascii="Lato" w:eastAsia="Times New Roman" w:hAnsi="Lato"/>
                  <w:color w:val="006FBF"/>
                  <w:spacing w:val="3"/>
                  <w:sz w:val="29"/>
                  <w:szCs w:val="29"/>
                </w:rPr>
                <w:t>Hide Assignment Information</w:t>
              </w:r>
            </w:hyperlink>
          </w:p>
        </w:tc>
      </w:tr>
      <w:tr w:rsidR="000B466C" w:rsidRPr="003A2C48" w14:paraId="7D890AEF" w14:textId="77777777" w:rsidTr="002162D0">
        <w:tc>
          <w:tcPr>
            <w:tcW w:w="10926" w:type="dxa"/>
            <w:shd w:val="clear" w:color="auto" w:fill="FFFFFF"/>
            <w:noWrap/>
            <w:tcMar>
              <w:top w:w="105" w:type="dxa"/>
              <w:left w:w="15" w:type="dxa"/>
              <w:bottom w:w="15" w:type="dxa"/>
              <w:right w:w="45" w:type="dxa"/>
            </w:tcMar>
            <w:hideMark/>
          </w:tcPr>
          <w:p w14:paraId="6D8AA829" w14:textId="77777777" w:rsidR="000B466C" w:rsidRPr="003A2C48" w:rsidRDefault="000B466C" w:rsidP="002162D0">
            <w:pPr>
              <w:spacing w:after="0" w:line="240" w:lineRule="auto"/>
              <w:rPr>
                <w:rFonts w:ascii="Lato" w:eastAsia="Times New Roman" w:hAnsi="Lato"/>
                <w:color w:val="494C4E"/>
                <w:spacing w:val="3"/>
                <w:sz w:val="29"/>
                <w:szCs w:val="29"/>
              </w:rPr>
            </w:pPr>
            <w:r w:rsidRPr="003A2C48">
              <w:rPr>
                <w:rFonts w:ascii="Lato" w:eastAsia="Times New Roman" w:hAnsi="Lato"/>
                <w:color w:val="494C4E"/>
                <w:spacing w:val="3"/>
                <w:sz w:val="29"/>
                <w:szCs w:val="29"/>
              </w:rPr>
              <w:t>Instructions</w:t>
            </w:r>
          </w:p>
        </w:tc>
        <w:tc>
          <w:tcPr>
            <w:tcW w:w="0" w:type="auto"/>
            <w:shd w:val="clear" w:color="auto" w:fill="FFFFFF"/>
            <w:vAlign w:val="center"/>
            <w:hideMark/>
          </w:tcPr>
          <w:p w14:paraId="7B6219E9" w14:textId="77777777" w:rsidR="000B466C" w:rsidRPr="003A2C48" w:rsidRDefault="000B466C" w:rsidP="002162D0">
            <w:pPr>
              <w:spacing w:after="0" w:line="240" w:lineRule="auto"/>
              <w:rPr>
                <w:rFonts w:ascii="Lato" w:eastAsia="Times New Roman" w:hAnsi="Lato"/>
                <w:color w:val="494C4E"/>
                <w:spacing w:val="3"/>
                <w:sz w:val="29"/>
                <w:szCs w:val="29"/>
              </w:rPr>
            </w:pPr>
          </w:p>
        </w:tc>
      </w:tr>
      <w:tr w:rsidR="000B466C" w:rsidRPr="003A2C48" w14:paraId="6964595A" w14:textId="77777777" w:rsidTr="002162D0">
        <w:tc>
          <w:tcPr>
            <w:tcW w:w="0" w:type="auto"/>
            <w:gridSpan w:val="2"/>
            <w:shd w:val="clear" w:color="auto" w:fill="FFFFFF"/>
            <w:hideMark/>
          </w:tcPr>
          <w:p w14:paraId="0D756671" w14:textId="77777777" w:rsidR="000B466C" w:rsidRPr="003A2C48" w:rsidRDefault="000B466C" w:rsidP="002162D0">
            <w:pPr>
              <w:spacing w:before="120" w:after="240" w:line="240" w:lineRule="auto"/>
              <w:rPr>
                <w:rFonts w:ascii="Lato" w:eastAsia="Times New Roman" w:hAnsi="Lato"/>
                <w:color w:val="494C4E"/>
                <w:spacing w:val="3"/>
                <w:sz w:val="29"/>
                <w:szCs w:val="29"/>
              </w:rPr>
            </w:pPr>
            <w:r w:rsidRPr="003A2C48">
              <w:rPr>
                <w:rFonts w:ascii="Lato" w:eastAsia="Times New Roman" w:hAnsi="Lato"/>
                <w:color w:val="494C4E"/>
                <w:spacing w:val="3"/>
                <w:sz w:val="29"/>
                <w:szCs w:val="29"/>
              </w:rPr>
              <w:t>Go to the “Self-Assessment Exercise” in Chapter 15 of your text</w:t>
            </w:r>
            <w:proofErr w:type="gramStart"/>
            <w:r w:rsidRPr="003A2C48">
              <w:rPr>
                <w:rFonts w:ascii="Lato" w:eastAsia="Times New Roman" w:hAnsi="Lato"/>
                <w:color w:val="494C4E"/>
                <w:spacing w:val="3"/>
                <w:sz w:val="29"/>
                <w:szCs w:val="29"/>
              </w:rPr>
              <w:t xml:space="preserve">.  </w:t>
            </w:r>
            <w:proofErr w:type="gramEnd"/>
            <w:r w:rsidRPr="003A2C48">
              <w:rPr>
                <w:rFonts w:ascii="Lato" w:eastAsia="Times New Roman" w:hAnsi="Lato"/>
                <w:color w:val="494C4E"/>
                <w:spacing w:val="3"/>
                <w:sz w:val="29"/>
                <w:szCs w:val="29"/>
              </w:rPr>
              <w:t>Complete the activity, score the results, and then answer the following questions:</w:t>
            </w:r>
          </w:p>
          <w:p w14:paraId="6BE7BB04" w14:textId="77777777" w:rsidR="000B466C" w:rsidRPr="003A2C48" w:rsidRDefault="000B466C" w:rsidP="000B466C">
            <w:pPr>
              <w:numPr>
                <w:ilvl w:val="0"/>
                <w:numId w:val="6"/>
              </w:numPr>
              <w:spacing w:after="0" w:line="240" w:lineRule="auto"/>
              <w:ind w:left="1440"/>
              <w:rPr>
                <w:rFonts w:ascii="Lato" w:eastAsia="Times New Roman" w:hAnsi="Lato"/>
                <w:color w:val="494C4E"/>
                <w:spacing w:val="3"/>
                <w:sz w:val="29"/>
                <w:szCs w:val="29"/>
              </w:rPr>
            </w:pPr>
          </w:p>
          <w:p w14:paraId="33FE6A9C" w14:textId="77777777" w:rsidR="000B466C" w:rsidRPr="003A2C48" w:rsidRDefault="000B466C" w:rsidP="000B466C">
            <w:pPr>
              <w:numPr>
                <w:ilvl w:val="1"/>
                <w:numId w:val="6"/>
              </w:numPr>
              <w:spacing w:before="100" w:beforeAutospacing="1" w:after="100" w:afterAutospacing="1" w:line="240" w:lineRule="auto"/>
              <w:rPr>
                <w:rFonts w:ascii="Lato" w:eastAsia="Times New Roman" w:hAnsi="Lato"/>
                <w:color w:val="494C4E"/>
                <w:spacing w:val="3"/>
                <w:sz w:val="29"/>
                <w:szCs w:val="29"/>
              </w:rPr>
            </w:pPr>
            <w:r w:rsidRPr="003A2C48">
              <w:rPr>
                <w:rFonts w:ascii="Lato" w:eastAsia="Times New Roman" w:hAnsi="Lato"/>
                <w:color w:val="494C4E"/>
                <w:spacing w:val="3"/>
                <w:sz w:val="29"/>
                <w:szCs w:val="29"/>
              </w:rPr>
              <w:t>Overall, what is your likelihood of success at expatriate assignments?</w:t>
            </w:r>
          </w:p>
          <w:p w14:paraId="424CBAB6" w14:textId="77777777" w:rsidR="000B466C" w:rsidRPr="003A2C48" w:rsidRDefault="000B466C" w:rsidP="000B466C">
            <w:pPr>
              <w:numPr>
                <w:ilvl w:val="1"/>
                <w:numId w:val="6"/>
              </w:numPr>
              <w:spacing w:before="100" w:beforeAutospacing="1" w:after="100" w:afterAutospacing="1" w:line="240" w:lineRule="auto"/>
              <w:rPr>
                <w:rFonts w:ascii="Lato" w:eastAsia="Times New Roman" w:hAnsi="Lato"/>
                <w:color w:val="494C4E"/>
                <w:spacing w:val="3"/>
                <w:sz w:val="29"/>
                <w:szCs w:val="29"/>
              </w:rPr>
            </w:pPr>
            <w:r w:rsidRPr="003A2C48">
              <w:rPr>
                <w:rFonts w:ascii="Lato" w:eastAsia="Times New Roman" w:hAnsi="Lato"/>
                <w:color w:val="494C4E"/>
                <w:spacing w:val="3"/>
                <w:sz w:val="29"/>
                <w:szCs w:val="29"/>
              </w:rPr>
              <w:t>What qualities might limit your success (low scores)? How might you go about increasing these qualities in yourself?</w:t>
            </w:r>
          </w:p>
          <w:p w14:paraId="14A3C25E" w14:textId="77777777" w:rsidR="000B466C" w:rsidRPr="003A2C48" w:rsidRDefault="000B466C" w:rsidP="002162D0">
            <w:pPr>
              <w:spacing w:before="120" w:after="240" w:line="240" w:lineRule="auto"/>
              <w:rPr>
                <w:rFonts w:ascii="Lato" w:eastAsia="Times New Roman" w:hAnsi="Lato"/>
                <w:color w:val="494C4E"/>
                <w:spacing w:val="3"/>
                <w:sz w:val="29"/>
                <w:szCs w:val="29"/>
              </w:rPr>
            </w:pPr>
            <w:r w:rsidRPr="003A2C48">
              <w:rPr>
                <w:rFonts w:ascii="Lato" w:eastAsia="Times New Roman" w:hAnsi="Lato"/>
                <w:color w:val="494C4E"/>
                <w:spacing w:val="3"/>
                <w:sz w:val="29"/>
                <w:szCs w:val="29"/>
              </w:rPr>
              <w:t xml:space="preserve">To receive the full points for this assignment you must answer the questions and submit it using the </w:t>
            </w:r>
            <w:proofErr w:type="spellStart"/>
            <w:r w:rsidRPr="003A2C48">
              <w:rPr>
                <w:rFonts w:ascii="Lato" w:eastAsia="Times New Roman" w:hAnsi="Lato"/>
                <w:color w:val="494C4E"/>
                <w:spacing w:val="3"/>
                <w:sz w:val="29"/>
                <w:szCs w:val="29"/>
              </w:rPr>
              <w:t>ePortfolio</w:t>
            </w:r>
            <w:proofErr w:type="spellEnd"/>
            <w:r w:rsidRPr="003A2C48">
              <w:rPr>
                <w:rFonts w:ascii="Lato" w:eastAsia="Times New Roman" w:hAnsi="Lato"/>
                <w:color w:val="494C4E"/>
                <w:spacing w:val="3"/>
                <w:sz w:val="29"/>
                <w:szCs w:val="29"/>
              </w:rPr>
              <w:t xml:space="preserve"> link.</w:t>
            </w:r>
          </w:p>
        </w:tc>
      </w:tr>
    </w:tbl>
    <w:p w14:paraId="3E1C9C73" w14:textId="49C4BD4B" w:rsidR="00964E27" w:rsidRPr="00A26A6D" w:rsidRDefault="000B466C" w:rsidP="00A26A6D">
      <w:r>
        <w:t xml:space="preserve">Overview: For this milestone, due in Module Seven, you will analyze HR strategic initiatives of managing HR globally, diversity and inclusion, risk management, and social corporate responsibility that impact an organization’s strategic goals. Prompt: First, read Chapter 15 in your text, the Harvard Business Review </w:t>
      </w:r>
      <w:proofErr w:type="gramStart"/>
      <w:r>
        <w:t>article</w:t>
      </w:r>
      <w:proofErr w:type="gramEnd"/>
      <w:r>
        <w:t xml:space="preserve"> Managing People from 5 Generations, and the SHRM resources Sexual Harassment Policy and Complaint/Investigation Procedure and Socially responsible human resource practices: disclosures of the World's best multinational workplaces. Refer to the chapter readings and module resources to support your responses to each of the four critical elements below. Carefully read and address each critical element as written, using detailed and informative analysis that conveys critical thinking. The four critical </w:t>
      </w:r>
      <w:proofErr w:type="gramStart"/>
      <w:r>
        <w:t>element</w:t>
      </w:r>
      <w:proofErr w:type="gramEnd"/>
      <w:r>
        <w:t xml:space="preserve"> are</w:t>
      </w:r>
    </w:p>
    <w:sectPr w:rsidR="00964E27" w:rsidRPr="00A2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450496"/>
    <w:multiLevelType w:val="multilevel"/>
    <w:tmpl w:val="1910C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72B9F"/>
    <w:multiLevelType w:val="multilevel"/>
    <w:tmpl w:val="5A76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0D4EF2"/>
    <w:multiLevelType w:val="multilevel"/>
    <w:tmpl w:val="9E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067052"/>
    <w:rsid w:val="000B466C"/>
    <w:rsid w:val="002537FC"/>
    <w:rsid w:val="002D676D"/>
    <w:rsid w:val="0035312B"/>
    <w:rsid w:val="0062565E"/>
    <w:rsid w:val="00671781"/>
    <w:rsid w:val="007D3FD2"/>
    <w:rsid w:val="008D23FB"/>
    <w:rsid w:val="00927A03"/>
    <w:rsid w:val="00941666"/>
    <w:rsid w:val="00964E27"/>
    <w:rsid w:val="009676A7"/>
    <w:rsid w:val="00A26A6D"/>
    <w:rsid w:val="00A64949"/>
    <w:rsid w:val="00A71B0A"/>
    <w:rsid w:val="00B2761E"/>
    <w:rsid w:val="00E15EDE"/>
    <w:rsid w:val="00E70067"/>
    <w:rsid w:val="00E712B4"/>
    <w:rsid w:val="00E775F8"/>
    <w:rsid w:val="00F41670"/>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6C"/>
  </w:style>
  <w:style w:type="paragraph" w:styleId="Heading3">
    <w:name w:val="heading 3"/>
    <w:basedOn w:val="Normal"/>
    <w:next w:val="Normal"/>
    <w:link w:val="Heading3Char"/>
    <w:uiPriority w:val="9"/>
    <w:semiHidden/>
    <w:unhideWhenUsed/>
    <w:qFormat/>
    <w:rsid w:val="0006705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70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70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67052"/>
    <w:rPr>
      <w:rFonts w:asciiTheme="majorHAnsi" w:eastAsiaTheme="majorEastAsia" w:hAnsiTheme="majorHAnsi" w:cstheme="majorBidi"/>
      <w:i/>
      <w:iCs/>
      <w:color w:val="2F5496" w:themeColor="accent1" w:themeShade="BF"/>
    </w:rPr>
  </w:style>
  <w:style w:type="character" w:customStyle="1" w:styleId="overall-level-text">
    <w:name w:val="overall-level-text"/>
    <w:basedOn w:val="DefaultParagraphFont"/>
    <w:rsid w:val="00067052"/>
  </w:style>
  <w:style w:type="paragraph" w:styleId="NormalWeb">
    <w:name w:val="Normal (Web)"/>
    <w:basedOn w:val="Normal"/>
    <w:uiPriority w:val="99"/>
    <w:semiHidden/>
    <w:unhideWhenUsed/>
    <w:rsid w:val="000B466C"/>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2021-11-15T21:06:00Z</dcterms:created>
  <dcterms:modified xsi:type="dcterms:W3CDTF">2021-11-15T21:06:00Z</dcterms:modified>
</cp:coreProperties>
</file>