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AE4" w14:textId="15F8E0AA" w:rsidR="00964E27" w:rsidRDefault="006C5107">
      <w:r w:rsidRPr="00175B4A">
        <w:t xml:space="preserve">Assignment Instructions Download Discussion: Case Study Assignment Instructions prior to posting. You may also click the three dots in the upper corner to Show Rubric. Post-First: This course utilizes the </w:t>
      </w:r>
      <w:proofErr w:type="gramStart"/>
      <w:r w:rsidRPr="00175B4A">
        <w:t>Post-First</w:t>
      </w:r>
      <w:proofErr w:type="gramEnd"/>
      <w:r w:rsidRPr="00175B4A">
        <w:t xml:space="preserve"> feature in all Discussions. This means you will only be able to read and interact with your classmates’ threads after you have submitted your thread in response to the provided prompt. Submit your thread by 11:59 p.m. (ET) on Thursday of Module 5: Week 5. You </w:t>
      </w:r>
      <w:proofErr w:type="gramStart"/>
      <w:r w:rsidRPr="00175B4A">
        <w:t>are required</w:t>
      </w:r>
      <w:proofErr w:type="gramEnd"/>
      <w:r w:rsidRPr="00175B4A">
        <w:t xml:space="preserve"> to submit 4 Case Study Discussions that consist of a thread and 2 replies. Each thread must be at least 600 words and demonstrate course-related knowledge. Each thread and must include at least 1 biblical integration and 2 peer-reviewed source citations in current APA format in addition to the textbooks.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xAEJjSwtLMyUdpeDU4uLM/DyQAsNaANjsbcMsAAAA"/>
  </w:docVars>
  <w:rsids>
    <w:rsidRoot w:val="006C5107"/>
    <w:rsid w:val="006C5107"/>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8E7F"/>
  <w15:chartTrackingRefBased/>
  <w15:docId w15:val="{6C01A6B8-D841-4CF2-8CAD-F42CAA37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2021-11-23T11:10:00Z</dcterms:created>
  <dcterms:modified xsi:type="dcterms:W3CDTF">2021-11-23T11:10:00Z</dcterms:modified>
</cp:coreProperties>
</file>