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2C91A" w14:textId="27B614A0" w:rsidR="00B0529A" w:rsidRDefault="004F4213">
      <w:r>
        <w:rPr>
          <w:rFonts w:ascii="Arial" w:hAnsi="Arial" w:cs="Arial"/>
          <w:color w:val="626262"/>
          <w:sz w:val="21"/>
          <w:szCs w:val="21"/>
          <w:shd w:val="clear" w:color="auto" w:fill="FFFFFF"/>
        </w:rPr>
        <w:t>account for the unfair advantage in opportunities for additional expression the extra word count may have provided.</w:t>
      </w:r>
      <w:r w:rsidRPr="006D2075">
        <w:rPr>
          <w:color w:val="626262"/>
        </w:rPr>
        <w:t xml:space="preserve"> </w:t>
      </w:r>
      <w:r w:rsidRPr="006D2075">
        <w:rPr>
          <w:rFonts w:eastAsia="Times New Roman"/>
          <w:color w:val="626262"/>
        </w:rPr>
        <w:t xml:space="preserve">Assignment 3: Policy Analysis Paper [Major Assessment] In previous Discussions and Assignments, you have examined various aspects of the policy process: exploring the unintended consequences of policies, agenda setting, and analyzing policy recommendations. In this Assignment, you will have the opportunity to further develop your analysis skills by working through the policy analysis process. To be an effective agent for social change, you must be able to </w:t>
      </w:r>
      <w:proofErr w:type="gramStart"/>
      <w:r w:rsidRPr="006D2075">
        <w:rPr>
          <w:rFonts w:eastAsia="Times New Roman"/>
          <w:color w:val="626262"/>
        </w:rPr>
        <w:t>logically and critically analyze policy from multiple perspectives and contexts</w:t>
      </w:r>
      <w:proofErr w:type="gramEnd"/>
      <w:r w:rsidRPr="006D2075">
        <w:rPr>
          <w:rFonts w:eastAsia="Times New Roman"/>
          <w:color w:val="626262"/>
        </w:rPr>
        <w:t xml:space="preserve"> and then present your insights in a succinct and professional manner. This exercise will afford such an experience. For this Assignment, you will examine a </w:t>
      </w:r>
      <w:proofErr w:type="gramStart"/>
      <w:r w:rsidRPr="006D2075">
        <w:rPr>
          <w:rFonts w:eastAsia="Times New Roman"/>
          <w:color w:val="626262"/>
        </w:rPr>
        <w:t>particular policy</w:t>
      </w:r>
      <w:proofErr w:type="gramEnd"/>
      <w:r w:rsidRPr="006D2075">
        <w:rPr>
          <w:rFonts w:eastAsia="Times New Roman"/>
          <w:color w:val="626262"/>
        </w:rPr>
        <w:t xml:space="preserve"> of interest to you (perhaps the one you selected for this week's Discussion), and apply a policy analysis framework to understand the impact associated with the implementation of the policy. You will then develop a policy analysis paper, which is due the end of Week 11. This paper will also serve as your Major Assessment for this course. To prepare: Select a health care policy and a policy analysis framework to utilize for this Assignment. You may use the policy and framework you identified in this week’s Discussion or change your selection. To complete: Write an 8- to 10-page analysis paper (including references) in which you succinctly address the following: Part 1: Define the policy issue. How is the issue affecting the policy arena? What </w:t>
      </w:r>
      <w:proofErr w:type="gramStart"/>
      <w:r w:rsidRPr="006D2075">
        <w:rPr>
          <w:rFonts w:eastAsia="Times New Roman"/>
          <w:color w:val="626262"/>
        </w:rPr>
        <w:t>are</w:t>
      </w:r>
      <w:proofErr w:type="gramEnd"/>
      <w:r w:rsidRPr="006D2075">
        <w:rPr>
          <w:rFonts w:eastAsia="Times New Roman"/>
          <w:color w:val="626262"/>
        </w:rPr>
        <w:t xml:space="preserve"> the current politics of the issue? At what level in the policy making process is the issue? Part 2: Apply a policy analysis framework to explore the issue using the following contexts: Social Ethical Legal Historical Financial/economic Theoretical underpinnings of the policy Include in this section: Who are the stakeholders of interest? Is there a nursing policy/position statement on</w:t>
      </w:r>
      <w:bookmarkStart w:id="0" w:name="_GoBack"/>
      <w:bookmarkEnd w:id="0"/>
    </w:p>
    <w:sectPr w:rsidR="00B0529A" w:rsidSect="00654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B78"/>
    <w:rsid w:val="004B22CF"/>
    <w:rsid w:val="004F4213"/>
    <w:rsid w:val="00515C2B"/>
    <w:rsid w:val="005B4B78"/>
    <w:rsid w:val="005D7E28"/>
    <w:rsid w:val="006445AA"/>
    <w:rsid w:val="00654283"/>
    <w:rsid w:val="00786F97"/>
    <w:rsid w:val="007D4034"/>
    <w:rsid w:val="00A962DF"/>
    <w:rsid w:val="00B0529A"/>
    <w:rsid w:val="00B54B07"/>
    <w:rsid w:val="00BB6519"/>
    <w:rsid w:val="00C1220A"/>
    <w:rsid w:val="00C854C5"/>
    <w:rsid w:val="00D85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84F3A"/>
  <w15:chartTrackingRefBased/>
  <w15:docId w15:val="{B5465B13-531E-4F08-B409-C61EF7CD5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2DF"/>
    <w:pPr>
      <w:keepNext/>
      <w:spacing w:before="240" w:after="60" w:line="240" w:lineRule="auto"/>
      <w:outlineLvl w:val="0"/>
    </w:pPr>
    <w:rPr>
      <w:rFonts w:eastAsiaTheme="majorEastAs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DF"/>
    <w:rPr>
      <w:rFonts w:eastAsiaTheme="majorEastAsia" w:cstheme="majorBidi"/>
      <w:b/>
      <w:bCs/>
      <w:kern w:val="32"/>
      <w:szCs w:val="32"/>
    </w:rPr>
  </w:style>
  <w:style w:type="character" w:styleId="Hyperlink">
    <w:name w:val="Hyperlink"/>
    <w:basedOn w:val="DefaultParagraphFont"/>
    <w:uiPriority w:val="99"/>
    <w:semiHidden/>
    <w:unhideWhenUsed/>
    <w:rsid w:val="00D85B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Writepaper4u</dc:creator>
  <cp:keywords/>
  <dc:description/>
  <cp:lastModifiedBy>Writepaper4u</cp:lastModifiedBy>
  <cp:revision>2</cp:revision>
  <dcterms:created xsi:type="dcterms:W3CDTF">2021-12-16T06:41:00Z</dcterms:created>
  <dcterms:modified xsi:type="dcterms:W3CDTF">2021-12-16T06:41:00Z</dcterms:modified>
</cp:coreProperties>
</file>