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AB9CC" w14:textId="13F8E4B8" w:rsidR="00B0529A" w:rsidRDefault="00352B31" w:rsidP="007059A4">
      <w:r>
        <w:rPr>
          <w:rFonts w:ascii="Arial" w:hAnsi="Arial" w:cs="Arial"/>
          <w:color w:val="626262"/>
          <w:sz w:val="21"/>
          <w:szCs w:val="21"/>
          <w:shd w:val="clear" w:color="auto" w:fill="FFFFFF"/>
        </w:rPr>
        <w:t xml:space="preserve">more complex conflict. For example, during the Cold War, the conflict in areas such as space </w:t>
      </w:r>
      <w:proofErr w:type="gramStart"/>
      <w:r>
        <w:rPr>
          <w:rFonts w:ascii="Arial" w:hAnsi="Arial" w:cs="Arial"/>
          <w:color w:val="626262"/>
          <w:sz w:val="21"/>
          <w:szCs w:val="21"/>
          <w:shd w:val="clear" w:color="auto" w:fill="FFFFFF"/>
        </w:rPr>
        <w:t>was limited</w:t>
      </w:r>
      <w:proofErr w:type="gramEnd"/>
      <w:r>
        <w:rPr>
          <w:rFonts w:ascii="Arial" w:hAnsi="Arial" w:cs="Arial"/>
          <w:color w:val="626262"/>
          <w:sz w:val="21"/>
          <w:szCs w:val="21"/>
          <w:shd w:val="clear" w:color="auto" w:fill="FFFFFF"/>
        </w:rPr>
        <w:t xml:space="preserve"> to the United States and the Soviet Union. After the Cold War other state actors became participants of space common. As stated by Sec Clinton, the exercise and application of power is more difficult and complex. Despite the new conditions of the global environment, a new opportunity may arise from this complex environment. Given the complexity of the challenges and threats, a need to operate under joint operations may represent a crucial opportunity. For this reason, the United States and the international community should take advantages and forge cooperation amongst the international community and with private, government, and non-government organizations. Required reading: Jasper, S. (2012). Conflict and Cooperation in the Global </w:t>
      </w:r>
      <w:proofErr w:type="gramStart"/>
      <w:r>
        <w:rPr>
          <w:rFonts w:ascii="Arial" w:hAnsi="Arial" w:cs="Arial"/>
          <w:color w:val="626262"/>
          <w:sz w:val="21"/>
          <w:szCs w:val="21"/>
          <w:shd w:val="clear" w:color="auto" w:fill="FFFFFF"/>
        </w:rPr>
        <w:t>Commons :</w:t>
      </w:r>
      <w:proofErr w:type="gramEnd"/>
      <w:r>
        <w:rPr>
          <w:rFonts w:ascii="Arial" w:hAnsi="Arial" w:cs="Arial"/>
          <w:color w:val="626262"/>
          <w:sz w:val="21"/>
          <w:szCs w:val="21"/>
          <w:shd w:val="clear" w:color="auto" w:fill="FFFFFF"/>
        </w:rPr>
        <w:t xml:space="preserve"> A Comprehensive Approach for International Security (Links to an external site.). Washington, DC: </w:t>
      </w:r>
      <w:proofErr w:type="spellStart"/>
      <w:r>
        <w:rPr>
          <w:rFonts w:ascii="Arial" w:hAnsi="Arial" w:cs="Arial"/>
          <w:color w:val="626262"/>
          <w:sz w:val="21"/>
          <w:szCs w:val="21"/>
          <w:shd w:val="clear" w:color="auto" w:fill="FFFFFF"/>
        </w:rPr>
        <w:t>GeorgetowAs</w:t>
      </w:r>
      <w:proofErr w:type="spellEnd"/>
      <w:r>
        <w:rPr>
          <w:rFonts w:ascii="Arial" w:hAnsi="Arial" w:cs="Arial"/>
          <w:color w:val="626262"/>
          <w:sz w:val="21"/>
          <w:szCs w:val="21"/>
          <w:shd w:val="clear" w:color="auto" w:fill="FFFFFF"/>
        </w:rPr>
        <w:t xml:space="preserve"> we close this course and for your final position paper, we will reflect on what we have covered so far. As you continue with your studies, you will gain an appreciation for the practice of reflection. </w:t>
      </w:r>
      <w:proofErr w:type="gramStart"/>
      <w:r>
        <w:rPr>
          <w:rFonts w:ascii="Arial" w:hAnsi="Arial" w:cs="Arial"/>
          <w:color w:val="626262"/>
          <w:sz w:val="21"/>
          <w:szCs w:val="21"/>
          <w:shd w:val="clear" w:color="auto" w:fill="FFFFFF"/>
        </w:rPr>
        <w:t>With this in mind, your</w:t>
      </w:r>
      <w:proofErr w:type="gramEnd"/>
      <w:r>
        <w:rPr>
          <w:rFonts w:ascii="Arial" w:hAnsi="Arial" w:cs="Arial"/>
          <w:color w:val="626262"/>
          <w:sz w:val="21"/>
          <w:szCs w:val="21"/>
          <w:shd w:val="clear" w:color="auto" w:fill="FFFFFF"/>
        </w:rPr>
        <w:t xml:space="preserve"> last position paper will be a short reflection exercise. For this last paper, reflect on what you have learned and describe tools (strategies, ideas, processes, plans, etc.) you can use during your coursework, in the workplace, and in life in general. Be specific and use examples. While there is no right or wrong answer, through reflection, you will recognize what knowledge may be of use to you in your studies and work environment. For this, and all position paper assignments, it is crucial to base your opinions and arguments on research.</w:t>
      </w:r>
      <w:r w:rsidRPr="004F00E3">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 xml:space="preserve">The report should contain: a summary of the article, a critique of its strengths/weaknesses, content, and style, and the significance of the findings to the general population; a reference page should </w:t>
      </w:r>
      <w:proofErr w:type="gramStart"/>
      <w:r>
        <w:rPr>
          <w:rFonts w:ascii="Arial" w:hAnsi="Arial" w:cs="Arial"/>
          <w:color w:val="626262"/>
          <w:sz w:val="21"/>
          <w:szCs w:val="21"/>
          <w:shd w:val="clear" w:color="auto" w:fill="FFFFFF"/>
        </w:rPr>
        <w:t>be attached</w:t>
      </w:r>
      <w:proofErr w:type="gramEnd"/>
      <w:r>
        <w:rPr>
          <w:rFonts w:ascii="Arial" w:hAnsi="Arial" w:cs="Arial"/>
          <w:color w:val="626262"/>
          <w:sz w:val="21"/>
          <w:szCs w:val="21"/>
          <w:shd w:val="clear" w:color="auto" w:fill="FFFFFF"/>
        </w:rPr>
        <w:t>. The report format should: follow APA or MLA formatting</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81"/>
    <w:rsid w:val="00113DF9"/>
    <w:rsid w:val="00172A8F"/>
    <w:rsid w:val="00176926"/>
    <w:rsid w:val="00230838"/>
    <w:rsid w:val="0031220D"/>
    <w:rsid w:val="00352B31"/>
    <w:rsid w:val="004829E8"/>
    <w:rsid w:val="00654283"/>
    <w:rsid w:val="007059A4"/>
    <w:rsid w:val="007241A3"/>
    <w:rsid w:val="008033AC"/>
    <w:rsid w:val="00995698"/>
    <w:rsid w:val="00A962DF"/>
    <w:rsid w:val="00B0529A"/>
    <w:rsid w:val="00B50AF5"/>
    <w:rsid w:val="00B54B07"/>
    <w:rsid w:val="00C73EC1"/>
    <w:rsid w:val="00CB4AC9"/>
    <w:rsid w:val="00DA6C81"/>
    <w:rsid w:val="00DC5447"/>
    <w:rsid w:val="00E4434A"/>
    <w:rsid w:val="00FA1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9630"/>
  <w15:chartTrackingRefBased/>
  <w15:docId w15:val="{9B27BF4C-3533-4959-B16B-A059DD9E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5698"/>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DA6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2021-12-06T04:42:00Z</dcterms:created>
  <dcterms:modified xsi:type="dcterms:W3CDTF">2021-12-06T04:42:00Z</dcterms:modified>
</cp:coreProperties>
</file>