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3FF7F" w14:textId="6CD4D465" w:rsidR="00B0529A" w:rsidRPr="00EA75E5" w:rsidRDefault="00944845" w:rsidP="00EA75E5">
      <w:r>
        <w:rPr>
          <w:rFonts w:ascii="Arial" w:hAnsi="Arial" w:cs="Arial"/>
          <w:color w:val="626262"/>
          <w:sz w:val="21"/>
          <w:szCs w:val="21"/>
          <w:shd w:val="clear" w:color="auto" w:fill="FFFFFF"/>
        </w:rPr>
        <w:t xml:space="preserve">Adult Assessment Tools or Diagnostic Tests: Include the following: • A description of how the assessment tool or diagnostic test you </w:t>
      </w:r>
      <w:proofErr w:type="gramStart"/>
      <w:r>
        <w:rPr>
          <w:rFonts w:ascii="Arial" w:hAnsi="Arial" w:cs="Arial"/>
          <w:color w:val="626262"/>
          <w:sz w:val="21"/>
          <w:szCs w:val="21"/>
          <w:shd w:val="clear" w:color="auto" w:fill="FFFFFF"/>
        </w:rPr>
        <w:t>were assigned</w:t>
      </w:r>
      <w:proofErr w:type="gramEnd"/>
      <w:r>
        <w:rPr>
          <w:rFonts w:ascii="Arial" w:hAnsi="Arial" w:cs="Arial"/>
          <w:color w:val="626262"/>
          <w:sz w:val="21"/>
          <w:szCs w:val="21"/>
          <w:shd w:val="clear" w:color="auto" w:fill="FFFFFF"/>
        </w:rPr>
        <w:t xml:space="preserve"> is used in healthcare. o What is its purpose? o How is it conducted? o What information does it gather? • Based on your research, evaluate the test or the tool’s validity and reliability, and explain any issues with sensitivity, reliability, and predictive values. Include references in appropriate APA formatting. Please strictly follow the attached </w:t>
      </w:r>
      <w:proofErr w:type="spellStart"/>
      <w:r>
        <w:rPr>
          <w:rFonts w:ascii="Arial" w:hAnsi="Arial" w:cs="Arial"/>
          <w:color w:val="626262"/>
          <w:sz w:val="21"/>
          <w:szCs w:val="21"/>
          <w:shd w:val="clear" w:color="auto" w:fill="FFFFFF"/>
        </w:rPr>
        <w:t>RubricTOPIC</w:t>
      </w:r>
      <w:proofErr w:type="spellEnd"/>
      <w:r>
        <w:rPr>
          <w:rFonts w:ascii="Arial" w:hAnsi="Arial" w:cs="Arial"/>
          <w:color w:val="626262"/>
          <w:sz w:val="21"/>
          <w:szCs w:val="21"/>
          <w:shd w:val="clear" w:color="auto" w:fill="FFFFFF"/>
        </w:rPr>
        <w:t xml:space="preserve"> C: PORTRAITS OF WOMEN IN WORLD LITERATURE Throughout time women have traditionally been excluded from the exercise of power </w:t>
      </w:r>
      <w:proofErr w:type="gramStart"/>
      <w:r>
        <w:rPr>
          <w:rFonts w:ascii="Arial" w:hAnsi="Arial" w:cs="Arial"/>
          <w:color w:val="626262"/>
          <w:sz w:val="21"/>
          <w:szCs w:val="21"/>
          <w:shd w:val="clear" w:color="auto" w:fill="FFFFFF"/>
        </w:rPr>
        <w:t>on the basis of</w:t>
      </w:r>
      <w:proofErr w:type="gramEnd"/>
      <w:r>
        <w:rPr>
          <w:rFonts w:ascii="Arial" w:hAnsi="Arial" w:cs="Arial"/>
          <w:color w:val="626262"/>
          <w:sz w:val="21"/>
          <w:szCs w:val="21"/>
          <w:shd w:val="clear" w:color="auto" w:fill="FFFFFF"/>
        </w:rPr>
        <w:t xml:space="preserve"> their presumed physical, moral, intellectual, and spiritual inferiority to men. Bearing this in mind, consider the different strategies and tactics that female characters employ in the literature we have examined to take control of their lives. You may discuss the significance of their strategies and the impact they have had on others. You may show</w:t>
      </w:r>
      <w:proofErr w:type="gramStart"/>
      <w:r>
        <w:rPr>
          <w:rFonts w:ascii="Arial" w:hAnsi="Arial" w:cs="Arial"/>
          <w:color w:val="626262"/>
          <w:sz w:val="21"/>
          <w:szCs w:val="21"/>
          <w:shd w:val="clear" w:color="auto" w:fill="FFFFFF"/>
        </w:rPr>
        <w:t>, in particular, how</w:t>
      </w:r>
      <w:proofErr w:type="gramEnd"/>
      <w:r>
        <w:rPr>
          <w:rFonts w:ascii="Arial" w:hAnsi="Arial" w:cs="Arial"/>
          <w:color w:val="626262"/>
          <w:sz w:val="21"/>
          <w:szCs w:val="21"/>
          <w:shd w:val="clear" w:color="auto" w:fill="FFFFFF"/>
        </w:rPr>
        <w:t xml:space="preserve"> some female characters in the work we have read are able to convert perceived weaknesses into strengths, challenging along the way century-old stereotypes and prominent figures of authority. • Choose two works from the following: Sophocles’ Antigone, Hesiod’s </w:t>
      </w:r>
      <w:proofErr w:type="gramStart"/>
      <w:r>
        <w:rPr>
          <w:rFonts w:ascii="Arial" w:hAnsi="Arial" w:cs="Arial"/>
          <w:color w:val="626262"/>
          <w:sz w:val="21"/>
          <w:szCs w:val="21"/>
          <w:shd w:val="clear" w:color="auto" w:fill="FFFFFF"/>
        </w:rPr>
        <w:t>Works</w:t>
      </w:r>
      <w:proofErr w:type="gramEnd"/>
      <w:r>
        <w:rPr>
          <w:rFonts w:ascii="Arial" w:hAnsi="Arial" w:cs="Arial"/>
          <w:color w:val="626262"/>
          <w:sz w:val="21"/>
          <w:szCs w:val="21"/>
          <w:shd w:val="clear" w:color="auto" w:fill="FFFFFF"/>
        </w:rPr>
        <w:t xml:space="preserve"> and Days, The </w:t>
      </w:r>
      <w:proofErr w:type="spellStart"/>
      <w:r>
        <w:rPr>
          <w:rFonts w:ascii="Arial" w:hAnsi="Arial" w:cs="Arial"/>
          <w:color w:val="626262"/>
          <w:sz w:val="21"/>
          <w:szCs w:val="21"/>
          <w:shd w:val="clear" w:color="auto" w:fill="FFFFFF"/>
        </w:rPr>
        <w:t>Qu’ran</w:t>
      </w:r>
      <w:proofErr w:type="spellEnd"/>
      <w:r>
        <w:rPr>
          <w:rFonts w:ascii="Arial" w:hAnsi="Arial" w:cs="Arial"/>
          <w:color w:val="626262"/>
          <w:sz w:val="21"/>
          <w:szCs w:val="21"/>
          <w:shd w:val="clear" w:color="auto" w:fill="FFFFFF"/>
        </w:rPr>
        <w:t xml:space="preserve">, the New Testament, Chaucer’s “The Wife of Bath’s Prologue and Tale,” and Shakespeare’s Othello. EVALUATION CRITERIA: The following criteria will </w:t>
      </w:r>
      <w:proofErr w:type="gramStart"/>
      <w:r>
        <w:rPr>
          <w:rFonts w:ascii="Arial" w:hAnsi="Arial" w:cs="Arial"/>
          <w:color w:val="626262"/>
          <w:sz w:val="21"/>
          <w:szCs w:val="21"/>
          <w:shd w:val="clear" w:color="auto" w:fill="FFFFFF"/>
        </w:rPr>
        <w:t>be taken</w:t>
      </w:r>
      <w:proofErr w:type="gramEnd"/>
      <w:r>
        <w:rPr>
          <w:rFonts w:ascii="Arial" w:hAnsi="Arial" w:cs="Arial"/>
          <w:color w:val="626262"/>
          <w:sz w:val="21"/>
          <w:szCs w:val="21"/>
          <w:shd w:val="clear" w:color="auto" w:fill="FFFFFF"/>
        </w:rPr>
        <w:t xml:space="preserve"> into consideration in evaluating your paper: a. The clarity of your argument in the introduction and throughout the paper b. The analysis and discussion of your thesis and the ideas you introduce as supporting evidence c. Your facility with language, especially the analysis and relation of your ideas to the topic d. Your facility with grammar and the conventions of critical writing e. The effectiveness and depth of your argument overall—its introduction, development, analysis, argumentation, and conclusion WRITING MECHANICS: • Your paper should be 5-7 pages in length, typed, double-spaced, and neatly presented</w:t>
      </w:r>
      <w:bookmarkStart w:id="0" w:name="_GoBack"/>
      <w:bookmarkEnd w:id="0"/>
    </w:p>
    <w:sectPr w:rsidR="00B0529A" w:rsidRPr="00EA75E5"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8EA"/>
    <w:rsid w:val="000D4F0C"/>
    <w:rsid w:val="00163B74"/>
    <w:rsid w:val="004421E7"/>
    <w:rsid w:val="004F6F96"/>
    <w:rsid w:val="00654283"/>
    <w:rsid w:val="00705055"/>
    <w:rsid w:val="0079352A"/>
    <w:rsid w:val="00795478"/>
    <w:rsid w:val="007A0C4B"/>
    <w:rsid w:val="008B04AA"/>
    <w:rsid w:val="008C5D7C"/>
    <w:rsid w:val="00944845"/>
    <w:rsid w:val="009D184F"/>
    <w:rsid w:val="009F1D10"/>
    <w:rsid w:val="00A962DF"/>
    <w:rsid w:val="00AD5B9B"/>
    <w:rsid w:val="00B0529A"/>
    <w:rsid w:val="00B54B07"/>
    <w:rsid w:val="00C7632B"/>
    <w:rsid w:val="00CF08EA"/>
    <w:rsid w:val="00D323AE"/>
    <w:rsid w:val="00D822FF"/>
    <w:rsid w:val="00E21D59"/>
    <w:rsid w:val="00EA75E5"/>
    <w:rsid w:val="00EE0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83523"/>
  <w15:chartTrackingRefBased/>
  <w15:docId w15:val="{1B92F145-59A4-4618-B59E-FCC6DA63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CF08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2021-12-15T06:41:00Z</dcterms:created>
  <dcterms:modified xsi:type="dcterms:W3CDTF">2021-12-15T06:41:00Z</dcterms:modified>
</cp:coreProperties>
</file>