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59079925" w:rsidR="00B0529A" w:rsidRDefault="00787295">
      <w:r w:rsidRPr="008B6E38">
        <w:rPr>
          <w:rFonts w:eastAsia="Times New Roman"/>
          <w:color w:val="626262"/>
        </w:rPr>
        <w:t xml:space="preserve">. </w:t>
      </w:r>
      <w:r>
        <w:rPr>
          <w:rFonts w:ascii="Arial" w:hAnsi="Arial" w:cs="Arial"/>
          <w:color w:val="626262"/>
          <w:sz w:val="21"/>
          <w:szCs w:val="21"/>
          <w:shd w:val="clear" w:color="auto" w:fill="FFFFFF"/>
        </w:rPr>
        <w:t xml:space="preserve">Many innocent young lives </w:t>
      </w:r>
      <w:proofErr w:type="gramStart"/>
      <w:r>
        <w:rPr>
          <w:rFonts w:ascii="Arial" w:hAnsi="Arial" w:cs="Arial"/>
          <w:color w:val="626262"/>
          <w:sz w:val="21"/>
          <w:szCs w:val="21"/>
          <w:shd w:val="clear" w:color="auto" w:fill="FFFFFF"/>
        </w:rPr>
        <w:t>were killed</w:t>
      </w:r>
      <w:proofErr w:type="gramEnd"/>
      <w:r>
        <w:rPr>
          <w:rFonts w:ascii="Arial" w:hAnsi="Arial" w:cs="Arial"/>
          <w:color w:val="626262"/>
          <w:sz w:val="21"/>
          <w:szCs w:val="21"/>
          <w:shd w:val="clear" w:color="auto" w:fill="FFFFFF"/>
        </w:rPr>
        <w:t xml:space="preserve">, many kids were left without fathers and had no place to live. As part of Armenian </w:t>
      </w:r>
      <w:proofErr w:type="gramStart"/>
      <w:r>
        <w:rPr>
          <w:rFonts w:ascii="Arial" w:hAnsi="Arial" w:cs="Arial"/>
          <w:color w:val="626262"/>
          <w:sz w:val="21"/>
          <w:szCs w:val="21"/>
          <w:shd w:val="clear" w:color="auto" w:fill="FFFFFF"/>
        </w:rPr>
        <w:t>Fund ,</w:t>
      </w:r>
      <w:proofErr w:type="gramEnd"/>
      <w:r>
        <w:rPr>
          <w:rFonts w:ascii="Arial" w:hAnsi="Arial" w:cs="Arial"/>
          <w:color w:val="626262"/>
          <w:sz w:val="21"/>
          <w:szCs w:val="21"/>
          <w:shd w:val="clear" w:color="auto" w:fill="FFFFFF"/>
        </w:rPr>
        <w:t xml:space="preserve"> I helped to donate clothing, medical supplies, wheelchairs, food and money. </w:t>
      </w:r>
      <w:proofErr w:type="spellStart"/>
      <w:r>
        <w:rPr>
          <w:rFonts w:ascii="Arial" w:hAnsi="Arial" w:cs="Arial"/>
          <w:color w:val="626262"/>
          <w:sz w:val="21"/>
          <w:szCs w:val="21"/>
          <w:shd w:val="clear" w:color="auto" w:fill="FFFFFF"/>
        </w:rPr>
        <w:t>ArmenianFund</w:t>
      </w:r>
      <w:proofErr w:type="spellEnd"/>
      <w:r>
        <w:rPr>
          <w:rFonts w:ascii="Arial" w:hAnsi="Arial" w:cs="Arial"/>
          <w:color w:val="626262"/>
          <w:sz w:val="21"/>
          <w:szCs w:val="21"/>
          <w:shd w:val="clear" w:color="auto" w:fill="FFFFFF"/>
        </w:rPr>
        <w:t xml:space="preserve"> is </w:t>
      </w:r>
      <w:proofErr w:type="spellStart"/>
      <w:r>
        <w:rPr>
          <w:rFonts w:ascii="Arial" w:hAnsi="Arial" w:cs="Arial"/>
          <w:color w:val="626262"/>
          <w:sz w:val="21"/>
          <w:szCs w:val="21"/>
          <w:shd w:val="clear" w:color="auto" w:fill="FFFFFF"/>
        </w:rPr>
        <w:t>is</w:t>
      </w:r>
      <w:proofErr w:type="spellEnd"/>
      <w:r>
        <w:rPr>
          <w:rFonts w:ascii="Arial" w:hAnsi="Arial" w:cs="Arial"/>
          <w:color w:val="626262"/>
          <w:sz w:val="21"/>
          <w:szCs w:val="21"/>
          <w:shd w:val="clear" w:color="auto" w:fill="FFFFFF"/>
        </w:rPr>
        <w:t xml:space="preserve"> a </w:t>
      </w:r>
      <w:proofErr w:type="spellStart"/>
      <w:proofErr w:type="gramStart"/>
      <w:r>
        <w:rPr>
          <w:rFonts w:ascii="Arial" w:hAnsi="Arial" w:cs="Arial"/>
          <w:color w:val="626262"/>
          <w:sz w:val="21"/>
          <w:szCs w:val="21"/>
          <w:shd w:val="clear" w:color="auto" w:fill="FFFFFF"/>
        </w:rPr>
        <w:t>non profit</w:t>
      </w:r>
      <w:proofErr w:type="spellEnd"/>
      <w:proofErr w:type="gramEnd"/>
      <w:r>
        <w:rPr>
          <w:rFonts w:ascii="Arial" w:hAnsi="Arial" w:cs="Arial"/>
          <w:color w:val="626262"/>
          <w:sz w:val="21"/>
          <w:szCs w:val="21"/>
          <w:shd w:val="clear" w:color="auto" w:fill="FFFFFF"/>
        </w:rPr>
        <w:t xml:space="preserve"> organization that raises awareness and money, $12,351,000 was raised in support of the homeland. This sum represents the total amount that </w:t>
      </w:r>
      <w:proofErr w:type="gramStart"/>
      <w:r>
        <w:rPr>
          <w:rFonts w:ascii="Arial" w:hAnsi="Arial" w:cs="Arial"/>
          <w:color w:val="626262"/>
          <w:sz w:val="21"/>
          <w:szCs w:val="21"/>
          <w:shd w:val="clear" w:color="auto" w:fill="FFFFFF"/>
        </w:rPr>
        <w:t>was raised</w:t>
      </w:r>
      <w:proofErr w:type="gramEnd"/>
      <w:r>
        <w:rPr>
          <w:rFonts w:ascii="Arial" w:hAnsi="Arial" w:cs="Arial"/>
          <w:color w:val="626262"/>
          <w:sz w:val="21"/>
          <w:szCs w:val="21"/>
          <w:shd w:val="clear" w:color="auto" w:fill="FFFFFF"/>
        </w:rPr>
        <w:t xml:space="preserve"> internationally during 2020-2021, in the US, France, Canada, and other Armenian communities around the world. With my uncle who lives in Philadelphia we strived for the community to invest their time to educate the public and donate. Still doing everything possible to help our people. I am proud Armenian who is always ready to help my community.</w:t>
      </w:r>
      <w:r w:rsidRPr="008B6E38">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Last time we looked at how reason and critical thinking work in practice. Now, we are going to ask ourselves the question of the course: what does it mean to reason? Look at what we have read. Broadly speaking you have two positions you can champion. Pick either the traditional view of reason, or the alternative presented via Shinto, </w:t>
      </w:r>
      <w:proofErr w:type="gramStart"/>
      <w:r>
        <w:rPr>
          <w:rFonts w:ascii="Arial" w:hAnsi="Arial" w:cs="Arial"/>
          <w:color w:val="626262"/>
          <w:sz w:val="21"/>
          <w:szCs w:val="21"/>
          <w:shd w:val="clear" w:color="auto" w:fill="FFFFFF"/>
        </w:rPr>
        <w:t>Nietzsche</w:t>
      </w:r>
      <w:proofErr w:type="gramEnd"/>
      <w:r>
        <w:rPr>
          <w:rFonts w:ascii="Arial" w:hAnsi="Arial" w:cs="Arial"/>
          <w:color w:val="626262"/>
          <w:sz w:val="21"/>
          <w:szCs w:val="21"/>
          <w:shd w:val="clear" w:color="auto" w:fill="FFFFFF"/>
        </w:rPr>
        <w:t xml:space="preserve"> and Aesthetics. Pick either and convince me why it is the better option than the other. Use real life examples to support your argument.</w:t>
      </w:r>
      <w:r w:rsidRPr="008B6E38">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Collaborating with another teacher or a paraprofessional to co-teach helps to meet the unique needs of all students in an integrated setting. Learning how to develop positive relationships, share responsibilities, plan, and implement instructional delivery together can be challenging, but has a multitude of benefits. How teachers make decisions about behavior management, classroom routines, and delivery of instruction can directly affect the learning of the students as well as the overall classroom climate. For this assignment, </w:t>
      </w:r>
      <w:proofErr w:type="gramStart"/>
      <w:r>
        <w:rPr>
          <w:rFonts w:ascii="Arial" w:hAnsi="Arial" w:cs="Arial"/>
          <w:color w:val="626262"/>
          <w:sz w:val="21"/>
          <w:szCs w:val="21"/>
          <w:shd w:val="clear" w:color="auto" w:fill="FFFFFF"/>
        </w:rPr>
        <w:t>refer back</w:t>
      </w:r>
      <w:proofErr w:type="gramEnd"/>
      <w:r>
        <w:rPr>
          <w:rFonts w:ascii="Arial" w:hAnsi="Arial" w:cs="Arial"/>
          <w:color w:val="626262"/>
          <w:sz w:val="21"/>
          <w:szCs w:val="21"/>
          <w:shd w:val="clear" w:color="auto" w:fill="FFFFFF"/>
        </w:rPr>
        <w:t xml:space="preserve"> to the deliverable for the Topic 5 “Differentiating Instruction”</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084658"/>
    <w:rsid w:val="000C32F8"/>
    <w:rsid w:val="0013598B"/>
    <w:rsid w:val="002919CA"/>
    <w:rsid w:val="00315BDF"/>
    <w:rsid w:val="00382701"/>
    <w:rsid w:val="003E6AD8"/>
    <w:rsid w:val="004C012E"/>
    <w:rsid w:val="004D106D"/>
    <w:rsid w:val="005739DE"/>
    <w:rsid w:val="005D0592"/>
    <w:rsid w:val="00654283"/>
    <w:rsid w:val="006D641A"/>
    <w:rsid w:val="00787295"/>
    <w:rsid w:val="00796E24"/>
    <w:rsid w:val="009140A7"/>
    <w:rsid w:val="00A962DF"/>
    <w:rsid w:val="00B0529A"/>
    <w:rsid w:val="00B12F43"/>
    <w:rsid w:val="00B54B07"/>
    <w:rsid w:val="00B81ACD"/>
    <w:rsid w:val="00E86AAA"/>
    <w:rsid w:val="00EF2DB5"/>
    <w:rsid w:val="00F3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2021-12-15T16:14:00Z</dcterms:created>
  <dcterms:modified xsi:type="dcterms:W3CDTF">2021-12-15T16:14:00Z</dcterms:modified>
</cp:coreProperties>
</file>