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43689A06" w:rsidR="00B0529A" w:rsidRDefault="00DC5447" w:rsidP="007059A4">
      <w:r>
        <w:rPr>
          <w:rFonts w:ascii="Arial" w:hAnsi="Arial" w:cs="Arial"/>
          <w:color w:val="626262"/>
          <w:sz w:val="21"/>
          <w:szCs w:val="21"/>
          <w:shd w:val="clear" w:color="auto" w:fill="FFFFFF"/>
        </w:rPr>
        <w:t xml:space="preserve">. As stated by Sec Clinton, the exercise and application of power is more difficult and complex. Despite the new conditions of the global environment, a new opportunity may arise from this complex environment. Given the complexity of the challenges and threats, a need to operate under joint operations may represent a crucial opportunity. For this reason, the United States and the international community should take advantages and forge cooperation amongst the international community and with private, government, and non-government organizations. Required reading: Jasper, S. (2012). Conflict and Cooperation in the Global </w:t>
      </w:r>
      <w:proofErr w:type="gramStart"/>
      <w:r>
        <w:rPr>
          <w:rFonts w:ascii="Arial" w:hAnsi="Arial" w:cs="Arial"/>
          <w:color w:val="626262"/>
          <w:sz w:val="21"/>
          <w:szCs w:val="21"/>
          <w:shd w:val="clear" w:color="auto" w:fill="FFFFFF"/>
        </w:rPr>
        <w:t>Commons :</w:t>
      </w:r>
      <w:proofErr w:type="gramEnd"/>
      <w:r>
        <w:rPr>
          <w:rFonts w:ascii="Arial" w:hAnsi="Arial" w:cs="Arial"/>
          <w:color w:val="626262"/>
          <w:sz w:val="21"/>
          <w:szCs w:val="21"/>
          <w:shd w:val="clear" w:color="auto" w:fill="FFFFFF"/>
        </w:rPr>
        <w:t xml:space="preserve"> A Comprehensive Approach for International Security (Links to an external site.). Washington, DC: Georgetown University Press. Read pages 1-13, 141-152The world is becoming an interconnected community. The events or crisis in one region will affect the conditions in other areas of the world. As the world continues to become more interconnected and interdependent, the challenges continue to increase their impact. Although other challenges, such as climate change and access to energy and water may exist, the focus of this discussion will be on the four global commons described in the instructor’s notes and your assigned reading. While the challenges described in your assigned reading may </w:t>
      </w:r>
      <w:proofErr w:type="gramStart"/>
      <w:r>
        <w:rPr>
          <w:rFonts w:ascii="Arial" w:hAnsi="Arial" w:cs="Arial"/>
          <w:color w:val="626262"/>
          <w:sz w:val="21"/>
          <w:szCs w:val="21"/>
          <w:shd w:val="clear" w:color="auto" w:fill="FFFFFF"/>
        </w:rPr>
        <w:t>be presented</w:t>
      </w:r>
      <w:proofErr w:type="gramEnd"/>
      <w:r>
        <w:rPr>
          <w:rFonts w:ascii="Arial" w:hAnsi="Arial" w:cs="Arial"/>
          <w:color w:val="626262"/>
          <w:sz w:val="21"/>
          <w:szCs w:val="21"/>
          <w:shd w:val="clear" w:color="auto" w:fill="FFFFFF"/>
        </w:rPr>
        <w:t xml:space="preserve"> as threats and opportunities, for this part of the discussion you will focus on assessing global commons as threats. For your discussion and after reading the Module Notes and the required reading: In your assessment, describe the greatest challenge or threat to stability and security to the international community. Include the potential effects if the U.S. and the international community do not manage your selected challenge or threat. Include examples to illustrate your position. Module Notes: Global Challenges and Opportunities As you begin to think about leadership within the military and via a global context, it is important to understand a few key principles 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2A8F"/>
    <w:rsid w:val="00176926"/>
    <w:rsid w:val="00230838"/>
    <w:rsid w:val="0031220D"/>
    <w:rsid w:val="004829E8"/>
    <w:rsid w:val="00654283"/>
    <w:rsid w:val="007059A4"/>
    <w:rsid w:val="007241A3"/>
    <w:rsid w:val="008033AC"/>
    <w:rsid w:val="00995698"/>
    <w:rsid w:val="00A962DF"/>
    <w:rsid w:val="00B0529A"/>
    <w:rsid w:val="00B50AF5"/>
    <w:rsid w:val="00B54B07"/>
    <w:rsid w:val="00C73EC1"/>
    <w:rsid w:val="00DA6C81"/>
    <w:rsid w:val="00DC5447"/>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2021-12-06T04:33:00Z</dcterms:created>
  <dcterms:modified xsi:type="dcterms:W3CDTF">2021-12-06T04:33:00Z</dcterms:modified>
</cp:coreProperties>
</file>