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66C3" w14:textId="25250A25" w:rsidR="00B0529A" w:rsidRDefault="008E73FA">
      <w:r>
        <w:rPr>
          <w:rFonts w:ascii="Arial" w:hAnsi="Arial" w:cs="Arial"/>
          <w:color w:val="626262"/>
          <w:sz w:val="21"/>
          <w:szCs w:val="21"/>
          <w:shd w:val="clear" w:color="auto" w:fill="FFFFFF"/>
        </w:rPr>
        <w:t xml:space="preserve">. For example: Using Nietzsche's work...what new insights does one gain pertaining to Plato, Aristotle, Machiavelli, or Locke? What are the implications of Nietzsche's critique of moral "truths" to the arguments concerning "justice" and "universal rights" </w:t>
      </w:r>
      <w:proofErr w:type="spellStart"/>
      <w:r>
        <w:rPr>
          <w:rFonts w:ascii="Arial" w:hAnsi="Arial" w:cs="Arial"/>
          <w:color w:val="626262"/>
          <w:sz w:val="21"/>
          <w:szCs w:val="21"/>
          <w:shd w:val="clear" w:color="auto" w:fill="FFFFFF"/>
        </w:rPr>
        <w:t>aThis</w:t>
      </w:r>
      <w:proofErr w:type="spellEnd"/>
      <w:r>
        <w:rPr>
          <w:rFonts w:ascii="Arial" w:hAnsi="Arial" w:cs="Arial"/>
          <w:color w:val="626262"/>
          <w:sz w:val="21"/>
          <w:szCs w:val="21"/>
          <w:shd w:val="clear" w:color="auto" w:fill="FFFFFF"/>
        </w:rPr>
        <w:t xml:space="preserve"> assignment must be completed using the required books and </w:t>
      </w:r>
      <w:proofErr w:type="gramStart"/>
      <w:r>
        <w:rPr>
          <w:rFonts w:ascii="Arial" w:hAnsi="Arial" w:cs="Arial"/>
          <w:color w:val="626262"/>
          <w:sz w:val="21"/>
          <w:szCs w:val="21"/>
          <w:shd w:val="clear" w:color="auto" w:fill="FFFFFF"/>
        </w:rPr>
        <w:t>reading.</w:t>
      </w:r>
      <w:proofErr w:type="gramEnd"/>
      <w:r>
        <w:rPr>
          <w:rFonts w:ascii="Arial" w:hAnsi="Arial" w:cs="Arial"/>
          <w:color w:val="626262"/>
          <w:sz w:val="21"/>
          <w:szCs w:val="21"/>
          <w:shd w:val="clear" w:color="auto" w:fill="FFFFFF"/>
        </w:rPr>
        <w:t xml:space="preserve"> if you </w:t>
      </w:r>
      <w:proofErr w:type="gramStart"/>
      <w:r>
        <w:rPr>
          <w:rFonts w:ascii="Arial" w:hAnsi="Arial" w:cs="Arial"/>
          <w:color w:val="626262"/>
          <w:sz w:val="21"/>
          <w:szCs w:val="21"/>
          <w:shd w:val="clear" w:color="auto" w:fill="FFFFFF"/>
        </w:rPr>
        <w:t>can't</w:t>
      </w:r>
      <w:proofErr w:type="gramEnd"/>
      <w:r>
        <w:rPr>
          <w:rFonts w:ascii="Arial" w:hAnsi="Arial" w:cs="Arial"/>
          <w:color w:val="626262"/>
          <w:sz w:val="21"/>
          <w:szCs w:val="21"/>
          <w:shd w:val="clear" w:color="auto" w:fill="FFFFFF"/>
        </w:rPr>
        <w:t xml:space="preserve"> find the answer using these documents please contact me so I can look for more sources that the teacher provided. Please also answer the extra credit question. For extra the discussion question is (Identify 1-2 gender stereotypes that you personally defy and then explain how or why you defy those stereotypes. How are these stereotypes (or others not identified by you previously) damaging/restricting to women and/or men?)</w:t>
      </w:r>
      <w:r w:rsidRPr="00AE7797">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Please see the instructions attached for more details. I </w:t>
      </w:r>
      <w:proofErr w:type="gramStart"/>
      <w:r>
        <w:rPr>
          <w:rFonts w:ascii="Arial" w:hAnsi="Arial" w:cs="Arial"/>
          <w:color w:val="626262"/>
          <w:sz w:val="21"/>
          <w:szCs w:val="21"/>
          <w:shd w:val="clear" w:color="auto" w:fill="FFFFFF"/>
        </w:rPr>
        <w:t>don't</w:t>
      </w:r>
      <w:proofErr w:type="gramEnd"/>
      <w:r>
        <w:rPr>
          <w:rFonts w:ascii="Arial" w:hAnsi="Arial" w:cs="Arial"/>
          <w:color w:val="626262"/>
          <w:sz w:val="21"/>
          <w:szCs w:val="21"/>
          <w:shd w:val="clear" w:color="auto" w:fill="FFFFFF"/>
        </w:rPr>
        <w:t xml:space="preserve"> really care what stance is chosen to use for this essay. However, my most likely opinion would be that a shift in culture has caused more multi-cultural and racial integrating, which results in more mixed-race people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FA"/>
    <w:rsid w:val="00654283"/>
    <w:rsid w:val="008E73FA"/>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0440"/>
  <w15:chartTrackingRefBased/>
  <w15:docId w15:val="{24936318-C2B6-4701-AED2-05770311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2021-12-03T11:31:00Z</dcterms:created>
  <dcterms:modified xsi:type="dcterms:W3CDTF">2021-12-03T11:32:00Z</dcterms:modified>
</cp:coreProperties>
</file>